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543" w:rsidRPr="00D50464" w:rsidRDefault="004E56A2" w:rsidP="00557543">
      <w:pPr>
        <w:spacing w:before="100" w:beforeAutospacing="1" w:after="100" w:afterAutospacing="1" w:line="240" w:lineRule="auto"/>
        <w:rPr>
          <w:rFonts w:eastAsia="Times New Roman" w:cs="Times New Roman"/>
          <w:b/>
          <w:color w:val="548DD4" w:themeColor="text2" w:themeTint="99"/>
          <w:sz w:val="36"/>
          <w:szCs w:val="36"/>
        </w:rPr>
      </w:pPr>
      <w:r w:rsidRPr="00D50464">
        <w:rPr>
          <w:rFonts w:eastAsia="Times New Roman" w:cs="Times New Roman"/>
          <w:b/>
          <w:color w:val="548DD4" w:themeColor="text2" w:themeTint="99"/>
          <w:sz w:val="36"/>
          <w:szCs w:val="36"/>
        </w:rPr>
        <w:t xml:space="preserve">TWS </w:t>
      </w:r>
      <w:r w:rsidR="00DB68C4" w:rsidRPr="00D50464">
        <w:rPr>
          <w:rFonts w:eastAsia="Times New Roman" w:cs="Times New Roman"/>
          <w:b/>
          <w:color w:val="548DD4" w:themeColor="text2" w:themeTint="99"/>
          <w:sz w:val="36"/>
          <w:szCs w:val="36"/>
        </w:rPr>
        <w:t>Scenario 2</w:t>
      </w:r>
      <w:r w:rsidR="00557543" w:rsidRPr="00D50464">
        <w:rPr>
          <w:rFonts w:eastAsia="Times New Roman" w:cs="Times New Roman"/>
          <w:b/>
          <w:color w:val="548DD4" w:themeColor="text2" w:themeTint="99"/>
          <w:sz w:val="36"/>
          <w:szCs w:val="36"/>
        </w:rPr>
        <w:t>:  Create a Landing Report – Manual Entries</w:t>
      </w:r>
    </w:p>
    <w:p w:rsidR="00C6290B" w:rsidRPr="009E01E4" w:rsidRDefault="00C6290B" w:rsidP="00C6290B">
      <w:pPr>
        <w:spacing w:before="100" w:beforeAutospacing="1" w:after="100" w:afterAutospacing="1" w:line="240" w:lineRule="auto"/>
        <w:rPr>
          <w:rFonts w:eastAsia="Times New Roman" w:cs="Times New Roman"/>
          <w:b/>
          <w:sz w:val="24"/>
          <w:szCs w:val="24"/>
        </w:rPr>
      </w:pPr>
      <w:r w:rsidRPr="00557543">
        <w:rPr>
          <w:rFonts w:eastAsia="Times New Roman" w:cs="Times New Roman"/>
          <w:sz w:val="24"/>
          <w:szCs w:val="24"/>
        </w:rPr>
        <w:t>UserID</w:t>
      </w:r>
      <w:r w:rsidRPr="009E01E4">
        <w:rPr>
          <w:rFonts w:eastAsia="Times New Roman" w:cs="Times New Roman"/>
          <w:b/>
          <w:sz w:val="24"/>
          <w:szCs w:val="24"/>
        </w:rPr>
        <w:t xml:space="preserve">: </w:t>
      </w:r>
      <w:r w:rsidR="000F2977">
        <w:rPr>
          <w:rFonts w:eastAsia="Times New Roman" w:cs="Times New Roman"/>
          <w:b/>
          <w:sz w:val="24"/>
          <w:szCs w:val="24"/>
        </w:rPr>
        <w:tab/>
      </w:r>
      <w:r w:rsidR="00557543" w:rsidRPr="009E01E4">
        <w:rPr>
          <w:rFonts w:eastAsia="Times New Roman" w:cs="Times New Roman"/>
          <w:b/>
          <w:sz w:val="24"/>
          <w:szCs w:val="24"/>
        </w:rPr>
        <w:t xml:space="preserve"> </w:t>
      </w:r>
      <w:r w:rsidR="009E01E4" w:rsidRPr="009E01E4">
        <w:rPr>
          <w:rFonts w:eastAsia="Times New Roman" w:cs="Times New Roman"/>
          <w:b/>
          <w:i/>
          <w:sz w:val="24"/>
          <w:szCs w:val="24"/>
        </w:rPr>
        <w:t>Autofilled as TENDERMAN</w:t>
      </w:r>
      <w:r w:rsidRPr="009E01E4">
        <w:rPr>
          <w:rFonts w:eastAsia="Times New Roman" w:cs="Times New Roman"/>
          <w:b/>
          <w:sz w:val="24"/>
          <w:szCs w:val="24"/>
        </w:rPr>
        <w:br/>
        <w:t xml:space="preserve">Password: </w:t>
      </w:r>
      <w:r w:rsidR="00557543" w:rsidRPr="009E01E4">
        <w:rPr>
          <w:rFonts w:eastAsia="Times New Roman" w:cs="Times New Roman"/>
          <w:b/>
          <w:sz w:val="24"/>
          <w:szCs w:val="24"/>
        </w:rPr>
        <w:t xml:space="preserve"> </w:t>
      </w:r>
      <w:r w:rsidR="000F2977">
        <w:rPr>
          <w:rFonts w:eastAsia="Times New Roman" w:cs="Times New Roman"/>
          <w:b/>
          <w:sz w:val="24"/>
          <w:szCs w:val="24"/>
        </w:rPr>
        <w:tab/>
      </w:r>
      <w:r w:rsidR="00E70AB3" w:rsidRPr="009E01E4">
        <w:rPr>
          <w:rFonts w:eastAsia="Times New Roman" w:cs="Times New Roman"/>
          <w:b/>
          <w:i/>
          <w:sz w:val="24"/>
          <w:szCs w:val="24"/>
        </w:rPr>
        <w:t>sockeye1</w:t>
      </w:r>
      <w:r w:rsidR="00653010">
        <w:rPr>
          <w:rFonts w:eastAsia="Times New Roman" w:cs="Times New Roman"/>
          <w:b/>
          <w:i/>
          <w:sz w:val="24"/>
          <w:szCs w:val="24"/>
        </w:rPr>
        <w:t>23</w:t>
      </w:r>
    </w:p>
    <w:p w:rsidR="00C52E6A" w:rsidRDefault="00C52E6A" w:rsidP="00C6290B">
      <w:pPr>
        <w:spacing w:before="100" w:beforeAutospacing="1" w:after="100" w:afterAutospacing="1" w:line="240" w:lineRule="auto"/>
        <w:rPr>
          <w:rFonts w:eastAsia="Times New Roman" w:cs="Times New Roman"/>
        </w:rPr>
      </w:pPr>
      <w:bookmarkStart w:id="0" w:name="Configurethumbdrivefortender,simpledefau"/>
      <w:bookmarkEnd w:id="0"/>
      <w:r>
        <w:rPr>
          <w:rFonts w:eastAsia="Times New Roman" w:cs="Times New Roman"/>
        </w:rPr>
        <w:t>To complete this exercise, you will need:</w:t>
      </w:r>
    </w:p>
    <w:p w:rsidR="003A7FC7" w:rsidRPr="00C52E6A" w:rsidRDefault="00C52E6A" w:rsidP="00C52E6A">
      <w:pPr>
        <w:pStyle w:val="ListParagraph"/>
        <w:numPr>
          <w:ilvl w:val="0"/>
          <w:numId w:val="1"/>
        </w:numPr>
        <w:spacing w:before="100" w:beforeAutospacing="1" w:after="100" w:afterAutospacing="1" w:line="240" w:lineRule="auto"/>
        <w:rPr>
          <w:rFonts w:eastAsia="Times New Roman" w:cs="Times New Roman"/>
        </w:rPr>
      </w:pPr>
      <w:r w:rsidRPr="00C52E6A">
        <w:rPr>
          <w:rFonts w:eastAsia="Times New Roman" w:cs="Times New Roman"/>
        </w:rPr>
        <w:t>A</w:t>
      </w:r>
      <w:r w:rsidR="00265D24" w:rsidRPr="00C52E6A">
        <w:rPr>
          <w:rFonts w:eastAsia="Times New Roman" w:cs="Times New Roman"/>
          <w:i/>
        </w:rPr>
        <w:t xml:space="preserve"> thumb drive previously p</w:t>
      </w:r>
      <w:r w:rsidR="00CB44D6">
        <w:rPr>
          <w:rFonts w:eastAsia="Times New Roman" w:cs="Times New Roman"/>
          <w:i/>
        </w:rPr>
        <w:t>repared for one of the Sunrise</w:t>
      </w:r>
      <w:r w:rsidR="00265D24" w:rsidRPr="00C52E6A">
        <w:rPr>
          <w:rFonts w:eastAsia="Times New Roman" w:cs="Times New Roman"/>
          <w:i/>
        </w:rPr>
        <w:t xml:space="preserve"> Processing tenders using the Processor Tender Interface.</w:t>
      </w:r>
      <w:r>
        <w:rPr>
          <w:rFonts w:eastAsia="Times New Roman" w:cs="Times New Roman"/>
        </w:rPr>
        <w:t xml:space="preserve"> </w:t>
      </w:r>
    </w:p>
    <w:p w:rsidR="008D2D60" w:rsidRPr="00557543" w:rsidRDefault="008D2D60" w:rsidP="008D2D60">
      <w:pPr>
        <w:spacing w:before="100" w:beforeAutospacing="1" w:after="100" w:afterAutospacing="1" w:line="240" w:lineRule="auto"/>
        <w:outlineLvl w:val="2"/>
        <w:rPr>
          <w:rFonts w:eastAsia="Times New Roman" w:cs="Times New Roman"/>
          <w:b/>
          <w:bCs/>
          <w:sz w:val="27"/>
          <w:szCs w:val="27"/>
        </w:rPr>
      </w:pPr>
      <w:r w:rsidRPr="00557543">
        <w:rPr>
          <w:rFonts w:eastAsia="Times New Roman" w:cs="Times New Roman"/>
          <w:b/>
          <w:bCs/>
          <w:sz w:val="27"/>
          <w:szCs w:val="27"/>
        </w:rPr>
        <w:t>Scenario</w:t>
      </w:r>
    </w:p>
    <w:p w:rsidR="00C6290B" w:rsidRPr="00557543" w:rsidRDefault="008D2D60" w:rsidP="00C6290B">
      <w:pPr>
        <w:spacing w:before="100" w:beforeAutospacing="1" w:after="100" w:afterAutospacing="1" w:line="240" w:lineRule="auto"/>
        <w:rPr>
          <w:rFonts w:eastAsia="Times New Roman" w:cs="Times New Roman"/>
        </w:rPr>
      </w:pPr>
      <w:r>
        <w:rPr>
          <w:rFonts w:eastAsia="Times New Roman" w:cs="Times New Roman"/>
        </w:rPr>
        <w:t>Y</w:t>
      </w:r>
      <w:r w:rsidR="00C6290B" w:rsidRPr="00557543">
        <w:rPr>
          <w:rFonts w:eastAsia="Times New Roman" w:cs="Times New Roman"/>
        </w:rPr>
        <w:t xml:space="preserve">ou are the skipper of </w:t>
      </w:r>
      <w:r w:rsidR="00A052BB" w:rsidRPr="00557543">
        <w:rPr>
          <w:rFonts w:eastAsia="Times New Roman" w:cs="Times New Roman"/>
        </w:rPr>
        <w:t>a</w:t>
      </w:r>
      <w:r w:rsidR="00C6290B" w:rsidRPr="00557543">
        <w:rPr>
          <w:rFonts w:eastAsia="Times New Roman" w:cs="Times New Roman"/>
        </w:rPr>
        <w:t xml:space="preserve"> tender </w:t>
      </w:r>
      <w:r w:rsidR="00E801C9">
        <w:rPr>
          <w:rFonts w:eastAsia="Times New Roman" w:cs="Times New Roman"/>
        </w:rPr>
        <w:t>buying salmon for King Crab</w:t>
      </w:r>
      <w:bookmarkStart w:id="1" w:name="_GoBack"/>
      <w:bookmarkEnd w:id="1"/>
      <w:r w:rsidR="00A052BB" w:rsidRPr="00557543">
        <w:rPr>
          <w:rFonts w:eastAsia="Times New Roman" w:cs="Times New Roman"/>
        </w:rPr>
        <w:t xml:space="preserve"> Processing</w:t>
      </w:r>
      <w:r w:rsidR="00C6290B" w:rsidRPr="00557543">
        <w:rPr>
          <w:rFonts w:eastAsia="Times New Roman" w:cs="Times New Roman"/>
        </w:rPr>
        <w:t xml:space="preserve">. </w:t>
      </w:r>
      <w:r>
        <w:rPr>
          <w:rFonts w:eastAsia="Times New Roman" w:cs="Times New Roman"/>
        </w:rPr>
        <w:t xml:space="preserve"> You will c</w:t>
      </w:r>
      <w:r w:rsidR="00C6290B" w:rsidRPr="00557543">
        <w:rPr>
          <w:rFonts w:eastAsia="Times New Roman" w:cs="Times New Roman"/>
        </w:rPr>
        <w:t xml:space="preserve">reate </w:t>
      </w:r>
      <w:r w:rsidR="0056259F" w:rsidRPr="00557543">
        <w:rPr>
          <w:rFonts w:eastAsia="Times New Roman" w:cs="Times New Roman"/>
        </w:rPr>
        <w:t xml:space="preserve">a </w:t>
      </w:r>
      <w:r w:rsidR="004162EE" w:rsidRPr="00557543">
        <w:rPr>
          <w:rFonts w:eastAsia="Times New Roman" w:cs="Times New Roman"/>
        </w:rPr>
        <w:t xml:space="preserve">slightly more complex </w:t>
      </w:r>
      <w:r w:rsidR="00C6290B" w:rsidRPr="00557543">
        <w:rPr>
          <w:rFonts w:eastAsia="Times New Roman" w:cs="Times New Roman"/>
        </w:rPr>
        <w:t xml:space="preserve">landing report for a </w:t>
      </w:r>
      <w:r w:rsidR="004162EE" w:rsidRPr="00557543">
        <w:rPr>
          <w:rFonts w:eastAsia="Times New Roman" w:cs="Times New Roman"/>
        </w:rPr>
        <w:t>delivery from a</w:t>
      </w:r>
      <w:r w:rsidR="00E87988" w:rsidRPr="00557543">
        <w:rPr>
          <w:rFonts w:eastAsia="Times New Roman" w:cs="Times New Roman"/>
        </w:rPr>
        <w:t xml:space="preserve"> fishing</w:t>
      </w:r>
      <w:r w:rsidR="004162EE" w:rsidRPr="00557543">
        <w:rPr>
          <w:rFonts w:eastAsia="Times New Roman" w:cs="Times New Roman"/>
        </w:rPr>
        <w:t xml:space="preserve"> </w:t>
      </w:r>
      <w:r w:rsidR="00C6290B" w:rsidRPr="00557543">
        <w:rPr>
          <w:rFonts w:eastAsia="Times New Roman" w:cs="Times New Roman"/>
        </w:rPr>
        <w:t>vessel</w:t>
      </w:r>
      <w:r w:rsidR="004162EE" w:rsidRPr="00557543">
        <w:rPr>
          <w:rFonts w:eastAsia="Times New Roman" w:cs="Times New Roman"/>
        </w:rPr>
        <w:t xml:space="preserve"> </w:t>
      </w:r>
      <w:r w:rsidR="00E87988" w:rsidRPr="00557543">
        <w:rPr>
          <w:rFonts w:eastAsia="Times New Roman" w:cs="Times New Roman"/>
        </w:rPr>
        <w:t xml:space="preserve">that </w:t>
      </w:r>
      <w:r w:rsidR="00C6290B" w:rsidRPr="00557543">
        <w:rPr>
          <w:rFonts w:eastAsia="Times New Roman" w:cs="Times New Roman"/>
        </w:rPr>
        <w:t>fish</w:t>
      </w:r>
      <w:r w:rsidR="00E87988" w:rsidRPr="00557543">
        <w:rPr>
          <w:rFonts w:eastAsia="Times New Roman" w:cs="Times New Roman"/>
        </w:rPr>
        <w:t>ed</w:t>
      </w:r>
      <w:r w:rsidR="00C6290B" w:rsidRPr="00557543">
        <w:rPr>
          <w:rFonts w:eastAsia="Times New Roman" w:cs="Times New Roman"/>
        </w:rPr>
        <w:t xml:space="preserve"> in </w:t>
      </w:r>
      <w:r w:rsidR="004162EE" w:rsidRPr="00557543">
        <w:rPr>
          <w:rFonts w:eastAsia="Times New Roman" w:cs="Times New Roman"/>
        </w:rPr>
        <w:t>multiple</w:t>
      </w:r>
      <w:r w:rsidR="00C6290B" w:rsidRPr="00557543">
        <w:rPr>
          <w:rFonts w:eastAsia="Times New Roman" w:cs="Times New Roman"/>
        </w:rPr>
        <w:t xml:space="preserve"> stat area</w:t>
      </w:r>
      <w:r w:rsidR="004162EE" w:rsidRPr="00557543">
        <w:rPr>
          <w:rFonts w:eastAsia="Times New Roman" w:cs="Times New Roman"/>
        </w:rPr>
        <w:t>s</w:t>
      </w:r>
      <w:r w:rsidR="00C6290B" w:rsidRPr="00557543">
        <w:rPr>
          <w:rFonts w:eastAsia="Times New Roman" w:cs="Times New Roman"/>
        </w:rPr>
        <w:t xml:space="preserve">.  </w:t>
      </w:r>
      <w:r w:rsidR="00CB44D6">
        <w:rPr>
          <w:rFonts w:eastAsia="Times New Roman" w:cs="Times New Roman"/>
        </w:rPr>
        <w:t>For this exercise, t</w:t>
      </w:r>
      <w:r w:rsidR="004162EE" w:rsidRPr="00557543">
        <w:rPr>
          <w:rFonts w:eastAsia="Times New Roman" w:cs="Times New Roman"/>
        </w:rPr>
        <w:t xml:space="preserve">he CFEC permit holder’s card is not readable using a mag stripe reader, </w:t>
      </w:r>
      <w:r w:rsidR="00C52E6A">
        <w:rPr>
          <w:rFonts w:eastAsia="Times New Roman" w:cs="Times New Roman"/>
        </w:rPr>
        <w:t>so</w:t>
      </w:r>
      <w:r w:rsidR="004162EE" w:rsidRPr="00557543">
        <w:rPr>
          <w:rFonts w:eastAsia="Times New Roman" w:cs="Times New Roman"/>
        </w:rPr>
        <w:t xml:space="preserve"> you will </w:t>
      </w:r>
      <w:r w:rsidR="00A94233" w:rsidRPr="00557543">
        <w:rPr>
          <w:rFonts w:eastAsia="Times New Roman" w:cs="Times New Roman"/>
        </w:rPr>
        <w:t xml:space="preserve">also </w:t>
      </w:r>
      <w:r w:rsidR="004162EE" w:rsidRPr="00557543">
        <w:rPr>
          <w:rFonts w:eastAsia="Times New Roman" w:cs="Times New Roman"/>
        </w:rPr>
        <w:t xml:space="preserve">need to manually enter that information.  In addition, the processor </w:t>
      </w:r>
      <w:r w:rsidR="00CB44D6">
        <w:rPr>
          <w:rFonts w:eastAsia="Times New Roman" w:cs="Times New Roman"/>
        </w:rPr>
        <w:t xml:space="preserve">wants you to add </w:t>
      </w:r>
      <w:r w:rsidR="004162EE" w:rsidRPr="00557543">
        <w:rPr>
          <w:rFonts w:eastAsia="Times New Roman" w:cs="Times New Roman"/>
        </w:rPr>
        <w:t>pricing and grading information</w:t>
      </w:r>
      <w:r w:rsidR="00557543">
        <w:rPr>
          <w:rFonts w:eastAsia="Times New Roman" w:cs="Times New Roman"/>
        </w:rPr>
        <w:t>, so</w:t>
      </w:r>
      <w:r w:rsidR="004162EE" w:rsidRPr="00557543">
        <w:rPr>
          <w:rFonts w:eastAsia="Times New Roman" w:cs="Times New Roman"/>
        </w:rPr>
        <w:t xml:space="preserve"> you will </w:t>
      </w:r>
      <w:r w:rsidR="00557543">
        <w:rPr>
          <w:rFonts w:eastAsia="Times New Roman" w:cs="Times New Roman"/>
        </w:rPr>
        <w:t xml:space="preserve">need to </w:t>
      </w:r>
      <w:r w:rsidR="004162EE" w:rsidRPr="00557543">
        <w:rPr>
          <w:rFonts w:eastAsia="Times New Roman" w:cs="Times New Roman"/>
        </w:rPr>
        <w:t>edit the processor’s s</w:t>
      </w:r>
      <w:r w:rsidR="00C6290B" w:rsidRPr="00557543">
        <w:rPr>
          <w:rFonts w:eastAsia="Times New Roman" w:cs="Times New Roman"/>
        </w:rPr>
        <w:t xml:space="preserve">pecies defaults (species-condition-grading/pricing) </w:t>
      </w:r>
      <w:r w:rsidR="004162EE" w:rsidRPr="00557543">
        <w:rPr>
          <w:rFonts w:eastAsia="Times New Roman" w:cs="Times New Roman"/>
        </w:rPr>
        <w:t>install</w:t>
      </w:r>
      <w:r w:rsidR="00C6290B" w:rsidRPr="00557543">
        <w:rPr>
          <w:rFonts w:eastAsia="Times New Roman" w:cs="Times New Roman"/>
        </w:rPr>
        <w:t xml:space="preserve">ed </w:t>
      </w:r>
      <w:r w:rsidR="004162EE" w:rsidRPr="00557543">
        <w:rPr>
          <w:rFonts w:eastAsia="Times New Roman" w:cs="Times New Roman"/>
        </w:rPr>
        <w:t>when the thumb drive was configured</w:t>
      </w:r>
      <w:r w:rsidR="00C52E6A">
        <w:rPr>
          <w:rFonts w:eastAsia="Times New Roman" w:cs="Times New Roman"/>
        </w:rPr>
        <w:t>.</w:t>
      </w:r>
    </w:p>
    <w:p w:rsidR="00C6290B" w:rsidRPr="00557543" w:rsidRDefault="00C6290B" w:rsidP="00C6290B">
      <w:pPr>
        <w:spacing w:before="100" w:beforeAutospacing="1" w:after="100" w:afterAutospacing="1" w:line="240" w:lineRule="auto"/>
        <w:rPr>
          <w:rFonts w:eastAsia="Times New Roman" w:cs="Times New Roman"/>
        </w:rPr>
      </w:pPr>
      <w:r w:rsidRPr="00557543">
        <w:rPr>
          <w:rFonts w:eastAsia="Times New Roman" w:cs="Times New Roman"/>
        </w:rPr>
        <w:t xml:space="preserve">Insert </w:t>
      </w:r>
      <w:r w:rsidR="00BA3AA7" w:rsidRPr="00557543">
        <w:rPr>
          <w:rFonts w:eastAsia="Times New Roman" w:cs="Times New Roman"/>
        </w:rPr>
        <w:t xml:space="preserve">the </w:t>
      </w:r>
      <w:r w:rsidRPr="00557543">
        <w:rPr>
          <w:rFonts w:eastAsia="Times New Roman" w:cs="Times New Roman"/>
        </w:rPr>
        <w:t xml:space="preserve">thumb drive in a USB port, and note the drive letter assigned to it </w:t>
      </w:r>
      <w:r w:rsidR="00BA3AA7" w:rsidRPr="00557543">
        <w:rPr>
          <w:rFonts w:eastAsia="Times New Roman" w:cs="Times New Roman"/>
        </w:rPr>
        <w:t>using</w:t>
      </w:r>
      <w:r w:rsidRPr="00557543">
        <w:rPr>
          <w:rFonts w:eastAsia="Times New Roman" w:cs="Times New Roman"/>
        </w:rPr>
        <w:t xml:space="preserve"> My Computer</w:t>
      </w:r>
      <w:r w:rsidR="00BA3AA7" w:rsidRPr="00557543">
        <w:rPr>
          <w:rFonts w:eastAsia="Times New Roman" w:cs="Times New Roman"/>
        </w:rPr>
        <w:t xml:space="preserve"> or other file Explorer window</w:t>
      </w:r>
      <w:r w:rsidRPr="00557543">
        <w:rPr>
          <w:rFonts w:eastAsia="Times New Roman" w:cs="Times New Roman"/>
        </w:rPr>
        <w:t>.</w:t>
      </w:r>
    </w:p>
    <w:p w:rsidR="000136C0" w:rsidRPr="00557543" w:rsidRDefault="00C6290B">
      <w:r w:rsidRPr="00557543">
        <w:rPr>
          <w:rFonts w:eastAsia="Times New Roman" w:cs="Times New Roman"/>
          <w:noProof/>
        </w:rPr>
        <w:drawing>
          <wp:inline distT="0" distB="0" distL="0" distR="0">
            <wp:extent cx="5943600" cy="2676525"/>
            <wp:effectExtent l="19050" t="0" r="0" b="0"/>
            <wp:docPr id="3" name="Picture 2" descr="C:\Documents and Settings\jawilcock\My Documents\_tLandings Screen Shots\mycomputer_drive_as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awilcock\My Documents\_tLandings Screen Shots\mycomputer_drive_assign.png"/>
                    <pic:cNvPicPr>
                      <a:picLocks noChangeAspect="1" noChangeArrowheads="1"/>
                    </pic:cNvPicPr>
                  </pic:nvPicPr>
                  <pic:blipFill>
                    <a:blip r:embed="rId9" cstate="print"/>
                    <a:srcRect/>
                    <a:stretch>
                      <a:fillRect/>
                    </a:stretch>
                  </pic:blipFill>
                  <pic:spPr bwMode="auto">
                    <a:xfrm>
                      <a:off x="0" y="0"/>
                      <a:ext cx="5943600" cy="2676525"/>
                    </a:xfrm>
                    <a:prstGeom prst="rect">
                      <a:avLst/>
                    </a:prstGeom>
                    <a:noFill/>
                    <a:ln w="9525">
                      <a:noFill/>
                      <a:miter lim="800000"/>
                      <a:headEnd/>
                      <a:tailEnd/>
                    </a:ln>
                  </pic:spPr>
                </pic:pic>
              </a:graphicData>
            </a:graphic>
          </wp:inline>
        </w:drawing>
      </w:r>
    </w:p>
    <w:p w:rsidR="004E56A2" w:rsidRDefault="004E56A2">
      <w:pPr>
        <w:rPr>
          <w:rFonts w:eastAsia="Times New Roman" w:cs="Times New Roman"/>
        </w:rPr>
      </w:pPr>
      <w:r>
        <w:rPr>
          <w:rFonts w:eastAsia="Times New Roman" w:cs="Times New Roman"/>
        </w:rPr>
        <w:br w:type="page"/>
      </w:r>
    </w:p>
    <w:p w:rsidR="00365089" w:rsidRPr="00557543" w:rsidRDefault="00C52E6A">
      <w:pPr>
        <w:rPr>
          <w:rFonts w:eastAsia="Times New Roman" w:cs="Times New Roman"/>
        </w:rPr>
      </w:pPr>
      <w:r>
        <w:rPr>
          <w:rFonts w:eastAsia="Times New Roman" w:cs="Times New Roman"/>
          <w:noProof/>
        </w:rPr>
        <w:lastRenderedPageBreak/>
        <w:drawing>
          <wp:anchor distT="0" distB="0" distL="114300" distR="114300" simplePos="0" relativeHeight="251667456" behindDoc="0" locked="0" layoutInCell="1" allowOverlap="1">
            <wp:simplePos x="0" y="0"/>
            <wp:positionH relativeFrom="column">
              <wp:posOffset>50855</wp:posOffset>
            </wp:positionH>
            <wp:positionV relativeFrom="paragraph">
              <wp:posOffset>494002</wp:posOffset>
            </wp:positionV>
            <wp:extent cx="2751234" cy="1122155"/>
            <wp:effectExtent l="19050" t="19050" r="11016" b="20845"/>
            <wp:wrapNone/>
            <wp:docPr id="9" name="Picture 21" descr="C:\Documents and Settings\jawilcock\My Documents\_tLandings Screen Shots\mycomputer_start_t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jawilcock\My Documents\_tLandings Screen Shots\mycomputer_start_tws.png"/>
                    <pic:cNvPicPr>
                      <a:picLocks noChangeAspect="1" noChangeArrowheads="1"/>
                    </pic:cNvPicPr>
                  </pic:nvPicPr>
                  <pic:blipFill>
                    <a:blip r:embed="rId10" cstate="print"/>
                    <a:srcRect b="20003"/>
                    <a:stretch>
                      <a:fillRect/>
                    </a:stretch>
                  </pic:blipFill>
                  <pic:spPr bwMode="auto">
                    <a:xfrm>
                      <a:off x="0" y="0"/>
                      <a:ext cx="2751234" cy="1122155"/>
                    </a:xfrm>
                    <a:prstGeom prst="rect">
                      <a:avLst/>
                    </a:prstGeom>
                    <a:noFill/>
                    <a:ln w="9525">
                      <a:solidFill>
                        <a:schemeClr val="accent1"/>
                      </a:solidFill>
                      <a:miter lim="800000"/>
                      <a:headEnd/>
                      <a:tailEnd/>
                    </a:ln>
                  </pic:spPr>
                </pic:pic>
              </a:graphicData>
            </a:graphic>
          </wp:anchor>
        </w:drawing>
      </w:r>
      <w:r w:rsidR="0056259F" w:rsidRPr="00557543">
        <w:rPr>
          <w:rFonts w:eastAsia="Times New Roman" w:cs="Times New Roman"/>
        </w:rPr>
        <w:t>Do</w:t>
      </w:r>
      <w:r w:rsidR="00604051">
        <w:rPr>
          <w:rFonts w:eastAsia="Times New Roman" w:cs="Times New Roman"/>
        </w:rPr>
        <w:t>uble click the thumb drive to op</w:t>
      </w:r>
      <w:r w:rsidR="0056259F" w:rsidRPr="00557543">
        <w:rPr>
          <w:rFonts w:eastAsia="Times New Roman" w:cs="Times New Roman"/>
        </w:rPr>
        <w:t>en it, and double click the file named “run_tlandings.bat”</w:t>
      </w:r>
      <w:r w:rsidR="00365089" w:rsidRPr="00557543">
        <w:rPr>
          <w:rFonts w:eastAsia="Times New Roman" w:cs="Times New Roman"/>
        </w:rPr>
        <w:t xml:space="preserve"> (Note:  You may not see the </w:t>
      </w:r>
      <w:r w:rsidR="0056259F" w:rsidRPr="00557543">
        <w:rPr>
          <w:rFonts w:eastAsia="Times New Roman" w:cs="Times New Roman"/>
        </w:rPr>
        <w:t>.</w:t>
      </w:r>
      <w:r w:rsidR="00365089" w:rsidRPr="00557543">
        <w:rPr>
          <w:rFonts w:eastAsia="Times New Roman" w:cs="Times New Roman"/>
        </w:rPr>
        <w:t>bat file extension, depending on how your computer is set up).</w:t>
      </w:r>
      <w:r w:rsidR="005B62CC" w:rsidRPr="00557543">
        <w:rPr>
          <w:rFonts w:eastAsia="Times New Roman" w:cs="Times New Roman"/>
          <w:noProof/>
        </w:rPr>
        <w:t xml:space="preserve"> </w:t>
      </w:r>
    </w:p>
    <w:p w:rsidR="003A7FC7" w:rsidRPr="00557543" w:rsidRDefault="00D36601">
      <w:pPr>
        <w:rPr>
          <w:rFonts w:eastAsia="Times New Roman" w:cs="Times New Roman"/>
        </w:rPr>
      </w:pPr>
      <w:r w:rsidRPr="00557543">
        <w:rPr>
          <w:rFonts w:eastAsia="Times New Roman" w:cs="Times New Roman"/>
          <w:noProof/>
        </w:rPr>
        <w:drawing>
          <wp:anchor distT="0" distB="0" distL="114300" distR="114300" simplePos="0" relativeHeight="251662336" behindDoc="0" locked="0" layoutInCell="1" allowOverlap="1">
            <wp:simplePos x="0" y="0"/>
            <wp:positionH relativeFrom="column">
              <wp:posOffset>3318510</wp:posOffset>
            </wp:positionH>
            <wp:positionV relativeFrom="paragraph">
              <wp:posOffset>23495</wp:posOffset>
            </wp:positionV>
            <wp:extent cx="2705735" cy="1073150"/>
            <wp:effectExtent l="19050" t="0" r="0" b="0"/>
            <wp:wrapNone/>
            <wp:docPr id="28" name="Picture 22" descr="C:\Documents and Settings\jawilcock\My Documents\_tLandings Screen Shots\mycomputer_start_tws_det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jawilcock\My Documents\_tLandings Screen Shots\mycomputer_start_tws_details.png"/>
                    <pic:cNvPicPr>
                      <a:picLocks noChangeAspect="1" noChangeArrowheads="1"/>
                    </pic:cNvPicPr>
                  </pic:nvPicPr>
                  <pic:blipFill>
                    <a:blip r:embed="rId11" cstate="print"/>
                    <a:srcRect/>
                    <a:stretch>
                      <a:fillRect/>
                    </a:stretch>
                  </pic:blipFill>
                  <pic:spPr bwMode="auto">
                    <a:xfrm>
                      <a:off x="0" y="0"/>
                      <a:ext cx="2705735" cy="1073150"/>
                    </a:xfrm>
                    <a:prstGeom prst="rect">
                      <a:avLst/>
                    </a:prstGeom>
                    <a:noFill/>
                    <a:ln w="9525">
                      <a:noFill/>
                      <a:miter lim="800000"/>
                      <a:headEnd/>
                      <a:tailEnd/>
                    </a:ln>
                  </pic:spPr>
                </pic:pic>
              </a:graphicData>
            </a:graphic>
          </wp:anchor>
        </w:drawing>
      </w:r>
    </w:p>
    <w:p w:rsidR="003A7FC7" w:rsidRPr="00557543" w:rsidRDefault="003A7FC7">
      <w:pPr>
        <w:rPr>
          <w:rFonts w:eastAsia="Times New Roman" w:cs="Times New Roman"/>
        </w:rPr>
      </w:pPr>
      <w:r w:rsidRPr="00557543">
        <w:rPr>
          <w:rFonts w:eastAsia="Times New Roman" w:cs="Times New Roman"/>
        </w:rPr>
        <w:tab/>
      </w:r>
      <w:r w:rsidRPr="00557543">
        <w:rPr>
          <w:rFonts w:eastAsia="Times New Roman" w:cs="Times New Roman"/>
        </w:rPr>
        <w:tab/>
      </w:r>
      <w:r w:rsidRPr="00557543">
        <w:rPr>
          <w:rFonts w:eastAsia="Times New Roman" w:cs="Times New Roman"/>
        </w:rPr>
        <w:tab/>
      </w:r>
      <w:r w:rsidRPr="00557543">
        <w:rPr>
          <w:rFonts w:eastAsia="Times New Roman" w:cs="Times New Roman"/>
        </w:rPr>
        <w:tab/>
      </w:r>
      <w:r w:rsidRPr="00557543">
        <w:rPr>
          <w:rFonts w:eastAsia="Times New Roman" w:cs="Times New Roman"/>
        </w:rPr>
        <w:tab/>
      </w:r>
      <w:r w:rsidRPr="00557543">
        <w:rPr>
          <w:rFonts w:eastAsia="Times New Roman" w:cs="Times New Roman"/>
        </w:rPr>
        <w:tab/>
        <w:t xml:space="preserve">      or</w:t>
      </w:r>
    </w:p>
    <w:p w:rsidR="004E56A2" w:rsidRDefault="004E56A2">
      <w:pPr>
        <w:rPr>
          <w:rFonts w:eastAsia="Times New Roman" w:cs="Times New Roman"/>
        </w:rPr>
      </w:pPr>
    </w:p>
    <w:p w:rsidR="004E56A2" w:rsidRDefault="004E56A2">
      <w:pPr>
        <w:rPr>
          <w:rFonts w:eastAsia="Times New Roman" w:cs="Times New Roman"/>
        </w:rPr>
      </w:pPr>
    </w:p>
    <w:p w:rsidR="00E70AB3" w:rsidRPr="000621D3" w:rsidRDefault="009E01E4" w:rsidP="00E70AB3">
      <w:pPr>
        <w:rPr>
          <w:rFonts w:eastAsia="Times New Roman" w:cs="Times New Roman"/>
        </w:rPr>
      </w:pPr>
      <w:r>
        <w:rPr>
          <w:rFonts w:eastAsia="Times New Roman" w:cs="Times New Roman"/>
        </w:rPr>
        <w:t xml:space="preserve">The Userid is autofilled as TENDERMAN.  Enter the </w:t>
      </w:r>
      <w:r w:rsidR="00E70AB3" w:rsidRPr="000621D3">
        <w:rPr>
          <w:rFonts w:eastAsia="Times New Roman" w:cs="Times New Roman"/>
        </w:rPr>
        <w:t xml:space="preserve">password </w:t>
      </w:r>
      <w:r w:rsidR="00E70AB3" w:rsidRPr="00FB6936">
        <w:rPr>
          <w:rFonts w:eastAsia="Times New Roman" w:cs="Times New Roman"/>
          <w:b/>
          <w:i/>
          <w:sz w:val="28"/>
          <w:szCs w:val="28"/>
        </w:rPr>
        <w:t>sockeye1</w:t>
      </w:r>
      <w:r w:rsidR="00A85CE2">
        <w:rPr>
          <w:rFonts w:eastAsia="Times New Roman" w:cs="Times New Roman"/>
          <w:b/>
          <w:i/>
          <w:sz w:val="28"/>
          <w:szCs w:val="28"/>
        </w:rPr>
        <w:t>23</w:t>
      </w:r>
      <w:r w:rsidR="00E70AB3" w:rsidRPr="000621D3">
        <w:rPr>
          <w:rFonts w:eastAsia="Times New Roman" w:cs="Times New Roman"/>
          <w:i/>
        </w:rPr>
        <w:t xml:space="preserve">, </w:t>
      </w:r>
      <w:r w:rsidR="00E70AB3" w:rsidRPr="000621D3">
        <w:rPr>
          <w:rFonts w:eastAsia="Times New Roman" w:cs="Times New Roman"/>
        </w:rPr>
        <w:t>and click</w:t>
      </w:r>
      <w:r w:rsidR="00E70AB3">
        <w:rPr>
          <w:rFonts w:eastAsia="Times New Roman" w:cs="Times New Roman"/>
        </w:rPr>
        <w:t xml:space="preserve"> </w:t>
      </w:r>
      <w:r w:rsidR="00E70AB3">
        <w:rPr>
          <w:rFonts w:eastAsia="Times New Roman" w:cs="Times New Roman"/>
          <w:noProof/>
        </w:rPr>
        <w:drawing>
          <wp:inline distT="0" distB="0" distL="0" distR="0">
            <wp:extent cx="416317" cy="135173"/>
            <wp:effectExtent l="19050" t="0" r="2783"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0358" cy="136485"/>
                    </a:xfrm>
                    <a:prstGeom prst="rect">
                      <a:avLst/>
                    </a:prstGeom>
                    <a:noFill/>
                    <a:ln w="9525">
                      <a:noFill/>
                      <a:miter lim="800000"/>
                      <a:headEnd/>
                      <a:tailEnd/>
                    </a:ln>
                  </pic:spPr>
                </pic:pic>
              </a:graphicData>
            </a:graphic>
          </wp:inline>
        </w:drawing>
      </w:r>
      <w:r w:rsidR="00E70AB3" w:rsidRPr="000621D3">
        <w:rPr>
          <w:rFonts w:eastAsia="Times New Roman" w:cs="Times New Roman"/>
        </w:rPr>
        <w:t xml:space="preserve">.  </w:t>
      </w:r>
    </w:p>
    <w:p w:rsidR="00E70AB3" w:rsidRPr="000621D3" w:rsidRDefault="00A85CE2" w:rsidP="00CB44D6">
      <w:pPr>
        <w:jc w:val="center"/>
        <w:rPr>
          <w:rFonts w:eastAsia="Times New Roman" w:cs="Times New Roman"/>
        </w:rPr>
      </w:pPr>
      <w:r>
        <w:rPr>
          <w:noProof/>
        </w:rPr>
        <w:drawing>
          <wp:inline distT="0" distB="0" distL="0" distR="0" wp14:anchorId="6EB492A4" wp14:editId="206A7D30">
            <wp:extent cx="3535680" cy="1670706"/>
            <wp:effectExtent l="0" t="0" r="762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40328" cy="1672902"/>
                    </a:xfrm>
                    <a:prstGeom prst="rect">
                      <a:avLst/>
                    </a:prstGeom>
                  </pic:spPr>
                </pic:pic>
              </a:graphicData>
            </a:graphic>
          </wp:inline>
        </w:drawing>
      </w:r>
    </w:p>
    <w:p w:rsidR="00C6290B" w:rsidRDefault="00365089">
      <w:pPr>
        <w:rPr>
          <w:rFonts w:eastAsia="Times New Roman" w:cs="Times New Roman"/>
        </w:rPr>
      </w:pPr>
      <w:r w:rsidRPr="00557543">
        <w:rPr>
          <w:rFonts w:eastAsia="Times New Roman" w:cs="Times New Roman"/>
        </w:rPr>
        <w:t xml:space="preserve">Click the “Create </w:t>
      </w:r>
      <w:r w:rsidR="00D36601" w:rsidRPr="00557543">
        <w:rPr>
          <w:rFonts w:eastAsia="Times New Roman" w:cs="Times New Roman"/>
        </w:rPr>
        <w:t xml:space="preserve">a </w:t>
      </w:r>
      <w:r w:rsidR="009E01E4">
        <w:rPr>
          <w:rFonts w:eastAsia="Times New Roman" w:cs="Times New Roman"/>
        </w:rPr>
        <w:t>new report” icon</w:t>
      </w:r>
      <w:r w:rsidRPr="00557543">
        <w:rPr>
          <w:rFonts w:eastAsia="Times New Roman" w:cs="Times New Roman"/>
        </w:rPr>
        <w:t xml:space="preserve"> in the upper left corner</w:t>
      </w:r>
      <w:r w:rsidR="001A1D2B" w:rsidRPr="00557543">
        <w:rPr>
          <w:rFonts w:eastAsia="Times New Roman" w:cs="Times New Roman"/>
        </w:rPr>
        <w:t>.</w:t>
      </w:r>
      <w:r w:rsidR="009E01E4">
        <w:rPr>
          <w:rFonts w:eastAsia="Times New Roman" w:cs="Times New Roman"/>
        </w:rPr>
        <w:t xml:space="preserve">  Also note that the valid year for the tLandings application </w:t>
      </w:r>
      <w:r w:rsidR="00CB44D6">
        <w:rPr>
          <w:rFonts w:eastAsia="Times New Roman" w:cs="Times New Roman"/>
        </w:rPr>
        <w:t>is listed (in this example, 2017</w:t>
      </w:r>
      <w:r w:rsidR="009E01E4">
        <w:rPr>
          <w:rFonts w:eastAsia="Times New Roman" w:cs="Times New Roman"/>
        </w:rPr>
        <w:t>), the Tender Vessel name an</w:t>
      </w:r>
      <w:r w:rsidR="00CB44D6">
        <w:rPr>
          <w:rFonts w:eastAsia="Times New Roman" w:cs="Times New Roman"/>
        </w:rPr>
        <w:t xml:space="preserve">d the ADF&amp;G vessel number, </w:t>
      </w:r>
      <w:r w:rsidR="00BF6CFA">
        <w:rPr>
          <w:rFonts w:eastAsia="Times New Roman" w:cs="Times New Roman"/>
        </w:rPr>
        <w:t>06900</w:t>
      </w:r>
      <w:r w:rsidR="009E01E4">
        <w:rPr>
          <w:rFonts w:eastAsia="Times New Roman" w:cs="Times New Roman"/>
        </w:rPr>
        <w:t xml:space="preserve"> in the upper banner of this window.</w:t>
      </w:r>
    </w:p>
    <w:p w:rsidR="009E01E4" w:rsidRPr="00557543" w:rsidRDefault="009E01E4">
      <w:pPr>
        <w:rPr>
          <w:rFonts w:eastAsia="Times New Roman" w:cs="Times New Roman"/>
        </w:rPr>
      </w:pPr>
      <w:r w:rsidRPr="009E01E4">
        <w:rPr>
          <w:rFonts w:eastAsia="Times New Roman" w:cs="Times New Roman"/>
          <w:b/>
        </w:rPr>
        <w:t>NOTE:</w:t>
      </w:r>
      <w:r>
        <w:rPr>
          <w:rFonts w:eastAsia="Times New Roman" w:cs="Times New Roman"/>
        </w:rPr>
        <w:t xml:space="preserve">  You should always use the tLandings version for the current year.</w:t>
      </w:r>
    </w:p>
    <w:p w:rsidR="00365089" w:rsidRPr="00557543" w:rsidRDefault="00BF6CFA">
      <w:pPr>
        <w:rPr>
          <w:rFonts w:eastAsia="Times New Roman" w:cs="Times New Roman"/>
        </w:rPr>
      </w:pPr>
      <w:r>
        <w:rPr>
          <w:noProof/>
        </w:rPr>
        <w:drawing>
          <wp:inline distT="0" distB="0" distL="0" distR="0" wp14:anchorId="02430FF1" wp14:editId="61C73078">
            <wp:extent cx="4142857" cy="138095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142857" cy="1380952"/>
                    </a:xfrm>
                    <a:prstGeom prst="rect">
                      <a:avLst/>
                    </a:prstGeom>
                  </pic:spPr>
                </pic:pic>
              </a:graphicData>
            </a:graphic>
          </wp:inline>
        </w:drawing>
      </w:r>
    </w:p>
    <w:p w:rsidR="000B09A1" w:rsidRPr="00557543" w:rsidRDefault="000128BC">
      <w:pPr>
        <w:rPr>
          <w:rFonts w:eastAsia="Times New Roman" w:cs="Times New Roman"/>
        </w:rPr>
      </w:pPr>
      <w:r w:rsidRPr="00557543">
        <w:rPr>
          <w:rFonts w:eastAsia="Times New Roman" w:cs="Times New Roman"/>
        </w:rPr>
        <w:t xml:space="preserve">This will open the </w:t>
      </w:r>
      <w:r w:rsidR="00BF6CFA">
        <w:rPr>
          <w:rFonts w:eastAsia="Times New Roman" w:cs="Times New Roman"/>
        </w:rPr>
        <w:t xml:space="preserve">New Report </w:t>
      </w:r>
      <w:r w:rsidR="00433137">
        <w:rPr>
          <w:rFonts w:eastAsia="Times New Roman" w:cs="Times New Roman"/>
        </w:rPr>
        <w:t xml:space="preserve">dialog box.  </w:t>
      </w:r>
      <w:r w:rsidR="00BF6CFA">
        <w:rPr>
          <w:rFonts w:eastAsia="Times New Roman" w:cs="Times New Roman"/>
        </w:rPr>
        <w:t xml:space="preserve">If the CFEC permit is available, swipe the card with the magnetic card swipe reader.  </w:t>
      </w:r>
    </w:p>
    <w:p w:rsidR="000B09A1" w:rsidRPr="00557543" w:rsidRDefault="00BF6CFA" w:rsidP="0030401D">
      <w:pPr>
        <w:jc w:val="center"/>
        <w:rPr>
          <w:rFonts w:eastAsia="Times New Roman" w:cs="Times New Roman"/>
        </w:rPr>
      </w:pPr>
      <w:r>
        <w:rPr>
          <w:noProof/>
        </w:rPr>
        <w:drawing>
          <wp:inline distT="0" distB="0" distL="0" distR="0" wp14:anchorId="4EB54CBF" wp14:editId="22B8C959">
            <wp:extent cx="5262113" cy="200646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62113" cy="2006462"/>
                    </a:xfrm>
                    <a:prstGeom prst="rect">
                      <a:avLst/>
                    </a:prstGeom>
                  </pic:spPr>
                </pic:pic>
              </a:graphicData>
            </a:graphic>
          </wp:inline>
        </w:drawing>
      </w:r>
    </w:p>
    <w:p w:rsidR="00DF077D" w:rsidRDefault="00DF077D">
      <w:pPr>
        <w:rPr>
          <w:rFonts w:eastAsia="Times New Roman" w:cs="Times New Roman"/>
        </w:rPr>
      </w:pPr>
      <w:r>
        <w:rPr>
          <w:rFonts w:eastAsia="Times New Roman" w:cs="Times New Roman"/>
        </w:rPr>
        <w:t>MANUAL ENTRY OF THE CFEC PERMIT:</w:t>
      </w:r>
    </w:p>
    <w:p w:rsidR="009A19F2" w:rsidRDefault="009A19F2">
      <w:pPr>
        <w:rPr>
          <w:rFonts w:eastAsia="Times New Roman" w:cs="Times New Roman"/>
        </w:rPr>
      </w:pPr>
      <w:r>
        <w:rPr>
          <w:rFonts w:eastAsia="Times New Roman" w:cs="Times New Roman"/>
        </w:rPr>
        <w:t xml:space="preserve">Do not swipe the CFEC Permit Card if you have one.  Instead, we want you to manually enter the information. </w:t>
      </w:r>
    </w:p>
    <w:p w:rsidR="009A19F2" w:rsidRDefault="009A19F2">
      <w:pPr>
        <w:rPr>
          <w:rFonts w:eastAsia="Times New Roman" w:cs="Times New Roman"/>
        </w:rPr>
      </w:pPr>
      <w:r w:rsidRPr="00557543">
        <w:rPr>
          <w:rFonts w:eastAsia="Times New Roman" w:cs="Times New Roman"/>
        </w:rPr>
        <w:t xml:space="preserve">In this instance you need to enter the </w:t>
      </w:r>
      <w:r>
        <w:rPr>
          <w:rFonts w:eastAsia="Times New Roman" w:cs="Times New Roman"/>
        </w:rPr>
        <w:t xml:space="preserve">CFEC permit holder’s </w:t>
      </w:r>
      <w:r w:rsidRPr="00557543">
        <w:rPr>
          <w:rFonts w:eastAsia="Times New Roman" w:cs="Times New Roman"/>
        </w:rPr>
        <w:t>information manually.</w:t>
      </w:r>
      <w:r>
        <w:rPr>
          <w:rFonts w:eastAsia="Times New Roman" w:cs="Times New Roman"/>
        </w:rPr>
        <w:t xml:space="preserve"> Examples would be when they</w:t>
      </w:r>
      <w:r w:rsidRPr="00557543">
        <w:rPr>
          <w:rFonts w:eastAsia="Times New Roman" w:cs="Times New Roman"/>
        </w:rPr>
        <w:t xml:space="preserve"> ha</w:t>
      </w:r>
      <w:r>
        <w:rPr>
          <w:rFonts w:eastAsia="Times New Roman" w:cs="Times New Roman"/>
        </w:rPr>
        <w:t>ve</w:t>
      </w:r>
      <w:r w:rsidRPr="00557543">
        <w:rPr>
          <w:rFonts w:eastAsia="Times New Roman" w:cs="Times New Roman"/>
        </w:rPr>
        <w:t xml:space="preserve"> no valid mag stripe card (such as a paper emergency transfer), you</w:t>
      </w:r>
      <w:r>
        <w:rPr>
          <w:rFonts w:eastAsia="Times New Roman" w:cs="Times New Roman"/>
        </w:rPr>
        <w:t>r</w:t>
      </w:r>
      <w:r w:rsidRPr="00557543">
        <w:rPr>
          <w:rFonts w:eastAsia="Times New Roman" w:cs="Times New Roman"/>
        </w:rPr>
        <w:t xml:space="preserve"> mag stripe reader</w:t>
      </w:r>
      <w:r>
        <w:rPr>
          <w:rFonts w:eastAsia="Times New Roman" w:cs="Times New Roman"/>
        </w:rPr>
        <w:t xml:space="preserve"> quit working</w:t>
      </w:r>
      <w:r w:rsidRPr="00557543">
        <w:rPr>
          <w:rFonts w:eastAsia="Times New Roman" w:cs="Times New Roman"/>
        </w:rPr>
        <w:t xml:space="preserve">, or cleaning the card stripe doesn’t produce a good read.  </w:t>
      </w:r>
    </w:p>
    <w:p w:rsidR="009A19F2" w:rsidRPr="009A19F2" w:rsidRDefault="009A19F2">
      <w:pPr>
        <w:rPr>
          <w:rFonts w:eastAsia="Times New Roman" w:cs="Times New Roman"/>
          <w:b/>
        </w:rPr>
      </w:pPr>
      <w:r w:rsidRPr="009A19F2">
        <w:rPr>
          <w:rFonts w:eastAsia="Times New Roman" w:cs="Times New Roman"/>
          <w:b/>
        </w:rPr>
        <w:t>S01K</w:t>
      </w:r>
      <w:r w:rsidRPr="009A19F2">
        <w:rPr>
          <w:rFonts w:eastAsia="Times New Roman" w:cs="Times New Roman"/>
          <w:b/>
        </w:rPr>
        <w:tab/>
        <w:t>00119P</w:t>
      </w:r>
    </w:p>
    <w:p w:rsidR="009A19F2" w:rsidRPr="009A19F2" w:rsidRDefault="009A19F2">
      <w:pPr>
        <w:rPr>
          <w:rFonts w:eastAsia="Times New Roman" w:cs="Times New Roman"/>
          <w:b/>
        </w:rPr>
      </w:pPr>
      <w:r w:rsidRPr="009A19F2">
        <w:rPr>
          <w:rFonts w:eastAsia="Times New Roman" w:cs="Times New Roman"/>
          <w:b/>
        </w:rPr>
        <w:t>1701U</w:t>
      </w:r>
      <w:r w:rsidRPr="009A19F2">
        <w:rPr>
          <w:rFonts w:eastAsia="Times New Roman" w:cs="Times New Roman"/>
          <w:b/>
        </w:rPr>
        <w:tab/>
        <w:t>Rocky Coho</w:t>
      </w:r>
    </w:p>
    <w:p w:rsidR="009A19F2" w:rsidRDefault="009A19F2">
      <w:pPr>
        <w:rPr>
          <w:rFonts w:eastAsia="Times New Roman" w:cs="Times New Roman"/>
          <w:b/>
        </w:rPr>
      </w:pPr>
      <w:r w:rsidRPr="009A19F2">
        <w:rPr>
          <w:rFonts w:eastAsia="Times New Roman" w:cs="Times New Roman"/>
          <w:b/>
        </w:rPr>
        <w:t>Vessel # 01893</w:t>
      </w:r>
      <w:r w:rsidRPr="009A19F2">
        <w:rPr>
          <w:rFonts w:eastAsia="Times New Roman" w:cs="Times New Roman"/>
          <w:b/>
        </w:rPr>
        <w:tab/>
        <w:t>Shearwater</w:t>
      </w:r>
    </w:p>
    <w:p w:rsidR="009A19F2" w:rsidRPr="009A19F2" w:rsidRDefault="009A19F2">
      <w:pPr>
        <w:rPr>
          <w:rFonts w:eastAsia="Times New Roman" w:cs="Times New Roman"/>
          <w:b/>
        </w:rPr>
      </w:pPr>
      <w:r>
        <w:rPr>
          <w:rFonts w:eastAsia="Times New Roman" w:cs="Times New Roman"/>
          <w:b/>
        </w:rPr>
        <w:t>Serial number is not required.  Leave blank.</w:t>
      </w:r>
    </w:p>
    <w:p w:rsidR="00DF077D" w:rsidRDefault="00BF6CFA">
      <w:pPr>
        <w:rPr>
          <w:rFonts w:eastAsia="Times New Roman" w:cs="Times New Roman"/>
        </w:rPr>
      </w:pPr>
      <w:r>
        <w:rPr>
          <w:noProof/>
        </w:rPr>
        <w:drawing>
          <wp:inline distT="0" distB="0" distL="0" distR="0" wp14:anchorId="231E111C" wp14:editId="5643A346">
            <wp:extent cx="5943600" cy="22631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263140"/>
                    </a:xfrm>
                    <a:prstGeom prst="rect">
                      <a:avLst/>
                    </a:prstGeom>
                  </pic:spPr>
                </pic:pic>
              </a:graphicData>
            </a:graphic>
          </wp:inline>
        </w:drawing>
      </w:r>
    </w:p>
    <w:p w:rsidR="009A19F2" w:rsidRDefault="009A19F2">
      <w:pPr>
        <w:rPr>
          <w:rFonts w:eastAsia="Times New Roman" w:cs="Times New Roman"/>
        </w:rPr>
      </w:pPr>
      <w:r>
        <w:rPr>
          <w:rFonts w:eastAsia="Times New Roman" w:cs="Times New Roman"/>
        </w:rPr>
        <w:t xml:space="preserve">When this information is entered, click the OK button.  The vessel tab page will automatically open.  </w:t>
      </w:r>
    </w:p>
    <w:p w:rsidR="009A19F2" w:rsidRDefault="009A19F2">
      <w:pPr>
        <w:rPr>
          <w:rFonts w:eastAsia="Times New Roman" w:cs="Times New Roman"/>
        </w:rPr>
      </w:pPr>
      <w:r>
        <w:rPr>
          <w:noProof/>
        </w:rPr>
        <w:drawing>
          <wp:inline distT="0" distB="0" distL="0" distR="0" wp14:anchorId="091EEBC6" wp14:editId="1543FF87">
            <wp:extent cx="5943600" cy="34029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402965"/>
                    </a:xfrm>
                    <a:prstGeom prst="rect">
                      <a:avLst/>
                    </a:prstGeom>
                  </pic:spPr>
                </pic:pic>
              </a:graphicData>
            </a:graphic>
          </wp:inline>
        </w:drawing>
      </w:r>
    </w:p>
    <w:p w:rsidR="009A19F2" w:rsidRDefault="009A19F2">
      <w:pPr>
        <w:rPr>
          <w:rFonts w:eastAsia="Times New Roman" w:cs="Times New Roman"/>
        </w:rPr>
      </w:pPr>
      <w:r>
        <w:rPr>
          <w:rFonts w:eastAsia="Times New Roman" w:cs="Times New Roman"/>
        </w:rPr>
        <w:t xml:space="preserve">The CFEC fishery permit for this exercise is S01K, which represents a salmon permit, gear 01, purse seine, for area K – Kodiak.  Notice that the gear is also autofilled to 01- purse seine. </w:t>
      </w:r>
    </w:p>
    <w:p w:rsidR="009A19F2" w:rsidRDefault="009A19F2">
      <w:pPr>
        <w:rPr>
          <w:rFonts w:eastAsia="Times New Roman" w:cs="Times New Roman"/>
        </w:rPr>
      </w:pPr>
      <w:r>
        <w:rPr>
          <w:rFonts w:eastAsia="Times New Roman" w:cs="Times New Roman"/>
        </w:rPr>
        <w:t>Also notice that the Date of Landing and the time of landing are autofilled.</w:t>
      </w:r>
    </w:p>
    <w:p w:rsidR="009A19F2" w:rsidRDefault="009A19F2">
      <w:pPr>
        <w:rPr>
          <w:rFonts w:eastAsia="Times New Roman" w:cs="Times New Roman"/>
        </w:rPr>
      </w:pPr>
      <w:r>
        <w:rPr>
          <w:rFonts w:eastAsia="Times New Roman" w:cs="Times New Roman"/>
        </w:rPr>
        <w:t xml:space="preserve">If any aspect of the Vessel or CFEC permit was entered incorrectly, click on the Edit Permit/Vessel button. </w:t>
      </w:r>
      <w:r w:rsidR="0066311D">
        <w:rPr>
          <w:rFonts w:eastAsia="Times New Roman" w:cs="Times New Roman"/>
        </w:rPr>
        <w:t>The New Report CFEC permit dialog box will reopen, ready for edits.</w:t>
      </w:r>
    </w:p>
    <w:p w:rsidR="00CB019E" w:rsidRPr="0063227A" w:rsidRDefault="0063227A" w:rsidP="00CB019E">
      <w:pPr>
        <w:rPr>
          <w:rFonts w:eastAsia="Times New Roman" w:cs="Times New Roman"/>
        </w:rPr>
      </w:pPr>
      <w:r>
        <w:rPr>
          <w:rFonts w:eastAsia="Times New Roman" w:cs="Times New Roman"/>
        </w:rPr>
        <w:t xml:space="preserve">The </w:t>
      </w:r>
      <w:r w:rsidRPr="0063227A">
        <w:rPr>
          <w:rFonts w:eastAsia="Times New Roman" w:cs="Times New Roman"/>
          <w:b/>
        </w:rPr>
        <w:t>Vessel Tab</w:t>
      </w:r>
      <w:r>
        <w:rPr>
          <w:rFonts w:eastAsia="Times New Roman" w:cs="Times New Roman"/>
          <w:b/>
        </w:rPr>
        <w:t xml:space="preserve"> </w:t>
      </w:r>
      <w:r>
        <w:rPr>
          <w:rFonts w:eastAsia="Times New Roman" w:cs="Times New Roman"/>
        </w:rPr>
        <w:t>may not look exactly like the display above.  We now have the ability to customize this display of fields to better meet your reporting requirements.  The Landing Characteristics, temperature information, and the QA Probe Score are all data collection elements that may or may not be displayed on your tLandings application.</w:t>
      </w:r>
    </w:p>
    <w:p w:rsidR="000A7B9F" w:rsidRDefault="0063227A" w:rsidP="0063227A">
      <w:pPr>
        <w:jc w:val="center"/>
        <w:rPr>
          <w:rFonts w:eastAsia="Times New Roman" w:cs="Times New Roman"/>
        </w:rPr>
      </w:pPr>
      <w:r>
        <w:rPr>
          <w:noProof/>
        </w:rPr>
        <w:drawing>
          <wp:inline distT="0" distB="0" distL="0" distR="0" wp14:anchorId="3E1B1573" wp14:editId="1E2D655F">
            <wp:extent cx="3329796" cy="1600285"/>
            <wp:effectExtent l="0" t="0" r="4445" b="0"/>
            <wp:docPr id="2" name="Picture 2" descr="C:\Users\pgsmith\AppData\Local\Temp\SNAGHTML434578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gsmith\AppData\Local\Temp\SNAGHTML4345780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1619" cy="1601161"/>
                    </a:xfrm>
                    <a:prstGeom prst="rect">
                      <a:avLst/>
                    </a:prstGeom>
                    <a:noFill/>
                    <a:ln>
                      <a:noFill/>
                    </a:ln>
                  </pic:spPr>
                </pic:pic>
              </a:graphicData>
            </a:graphic>
          </wp:inline>
        </w:drawing>
      </w:r>
    </w:p>
    <w:p w:rsidR="00A96F12" w:rsidRDefault="0063227A" w:rsidP="00A96F12">
      <w:pPr>
        <w:rPr>
          <w:rFonts w:eastAsia="Times New Roman" w:cs="Times New Roman"/>
        </w:rPr>
      </w:pPr>
      <w:r w:rsidRPr="0063227A">
        <w:rPr>
          <w:rFonts w:eastAsia="Times New Roman" w:cs="Times New Roman"/>
        </w:rPr>
        <w:t>The</w:t>
      </w:r>
      <w:r>
        <w:rPr>
          <w:rFonts w:eastAsia="Times New Roman" w:cs="Times New Roman"/>
          <w:b/>
        </w:rPr>
        <w:t xml:space="preserve"> </w:t>
      </w:r>
      <w:r w:rsidR="00A96F12" w:rsidRPr="006A4BA4">
        <w:rPr>
          <w:rFonts w:eastAsia="Times New Roman" w:cs="Times New Roman"/>
          <w:b/>
        </w:rPr>
        <w:t>Date Fishing Began</w:t>
      </w:r>
      <w:r w:rsidR="00A96F12" w:rsidRPr="00557543">
        <w:rPr>
          <w:rFonts w:eastAsia="Times New Roman" w:cs="Times New Roman"/>
        </w:rPr>
        <w:t>,</w:t>
      </w:r>
      <w:r w:rsidR="00A96F12">
        <w:rPr>
          <w:rFonts w:eastAsia="Times New Roman" w:cs="Times New Roman"/>
        </w:rPr>
        <w:t xml:space="preserve"> </w:t>
      </w:r>
      <w:r w:rsidR="00A96F12" w:rsidRPr="00EB78F0">
        <w:rPr>
          <w:rFonts w:eastAsia="Times New Roman" w:cs="Times New Roman"/>
          <w:b/>
        </w:rPr>
        <w:t>Stat Area</w:t>
      </w:r>
      <w:r w:rsidR="00A96F12" w:rsidRPr="000621D3">
        <w:rPr>
          <w:rFonts w:eastAsia="Times New Roman" w:cs="Times New Roman"/>
        </w:rPr>
        <w:t xml:space="preserve"> and </w:t>
      </w:r>
      <w:r w:rsidR="00A96F12" w:rsidRPr="00EB78F0">
        <w:rPr>
          <w:rFonts w:eastAsia="Times New Roman" w:cs="Times New Roman"/>
          <w:b/>
        </w:rPr>
        <w:t>Percent</w:t>
      </w:r>
      <w:r w:rsidR="00A96F12" w:rsidRPr="000621D3">
        <w:rPr>
          <w:rFonts w:eastAsia="Times New Roman" w:cs="Times New Roman"/>
        </w:rPr>
        <w:t xml:space="preserve"> are the only </w:t>
      </w:r>
      <w:r w:rsidR="00A96F12">
        <w:rPr>
          <w:rFonts w:eastAsia="Times New Roman" w:cs="Times New Roman"/>
        </w:rPr>
        <w:t xml:space="preserve">other </w:t>
      </w:r>
      <w:r>
        <w:rPr>
          <w:rFonts w:eastAsia="Times New Roman" w:cs="Times New Roman"/>
        </w:rPr>
        <w:t>rigidly required fields on the vessel</w:t>
      </w:r>
      <w:r w:rsidR="00A96F12" w:rsidRPr="000621D3">
        <w:rPr>
          <w:rFonts w:eastAsia="Times New Roman" w:cs="Times New Roman"/>
        </w:rPr>
        <w:t xml:space="preserve"> tab</w:t>
      </w:r>
      <w:r>
        <w:rPr>
          <w:rFonts w:eastAsia="Times New Roman" w:cs="Times New Roman"/>
        </w:rPr>
        <w:t xml:space="preserve"> that are not already autofilled</w:t>
      </w:r>
      <w:r w:rsidR="00A96F12" w:rsidRPr="000621D3">
        <w:rPr>
          <w:rFonts w:eastAsia="Times New Roman" w:cs="Times New Roman"/>
        </w:rPr>
        <w:t>.</w:t>
      </w:r>
      <w:r w:rsidR="00A96F12">
        <w:rPr>
          <w:rFonts w:eastAsia="Times New Roman" w:cs="Times New Roman"/>
        </w:rPr>
        <w:t xml:space="preserve">  The program will not allow you to save the landing report without </w:t>
      </w:r>
      <w:r w:rsidR="001F345B">
        <w:rPr>
          <w:rFonts w:eastAsia="Times New Roman" w:cs="Times New Roman"/>
        </w:rPr>
        <w:t xml:space="preserve">providing correct information in </w:t>
      </w:r>
      <w:r w:rsidR="00A96F12">
        <w:rPr>
          <w:rFonts w:eastAsia="Times New Roman" w:cs="Times New Roman"/>
        </w:rPr>
        <w:t xml:space="preserve"> these fields.</w:t>
      </w:r>
    </w:p>
    <w:p w:rsidR="000A7B9F" w:rsidRDefault="000A7B9F" w:rsidP="000A7B9F">
      <w:pPr>
        <w:rPr>
          <w:rFonts w:eastAsia="Times New Roman" w:cs="Times New Roman"/>
        </w:rPr>
      </w:pPr>
      <w:r w:rsidRPr="00557543">
        <w:rPr>
          <w:rFonts w:eastAsia="Times New Roman" w:cs="Times New Roman"/>
        </w:rPr>
        <w:t xml:space="preserve">Enter </w:t>
      </w:r>
      <w:r w:rsidRPr="00A96F12">
        <w:rPr>
          <w:rFonts w:eastAsia="Times New Roman" w:cs="Times New Roman"/>
          <w:b/>
        </w:rPr>
        <w:t>Date Fishing Began</w:t>
      </w:r>
      <w:r w:rsidRPr="00557543">
        <w:rPr>
          <w:rFonts w:eastAsia="Times New Roman" w:cs="Times New Roman"/>
        </w:rPr>
        <w:t xml:space="preserve"> as the beginning of the current opener, or the date that the fisherman indicates as the start of this trip.  </w:t>
      </w:r>
    </w:p>
    <w:p w:rsidR="000A7B9F" w:rsidRPr="00557543" w:rsidRDefault="000A7B9F" w:rsidP="000A7B9F">
      <w:pPr>
        <w:rPr>
          <w:rFonts w:eastAsia="Times New Roman" w:cs="Times New Roman"/>
        </w:rPr>
      </w:pPr>
      <w:r w:rsidRPr="00557543">
        <w:rPr>
          <w:rFonts w:eastAsia="Times New Roman" w:cs="Times New Roman"/>
        </w:rPr>
        <w:t xml:space="preserve">Although </w:t>
      </w:r>
      <w:r w:rsidRPr="00A96F12">
        <w:rPr>
          <w:rFonts w:eastAsia="Times New Roman" w:cs="Times New Roman"/>
          <w:b/>
        </w:rPr>
        <w:t xml:space="preserve">Date Fishing Ended </w:t>
      </w:r>
      <w:r w:rsidRPr="00557543">
        <w:rPr>
          <w:rFonts w:eastAsia="Times New Roman" w:cs="Times New Roman"/>
        </w:rPr>
        <w:t>may be required for some fisheries, it will not generate warnings if left blank</w:t>
      </w:r>
      <w:r w:rsidR="0063227A">
        <w:rPr>
          <w:rFonts w:eastAsia="Times New Roman" w:cs="Times New Roman"/>
        </w:rPr>
        <w:t xml:space="preserve"> except with</w:t>
      </w:r>
      <w:r>
        <w:rPr>
          <w:rFonts w:eastAsia="Times New Roman" w:cs="Times New Roman"/>
        </w:rPr>
        <w:t xml:space="preserve"> troll gear</w:t>
      </w:r>
      <w:r w:rsidRPr="00557543">
        <w:rPr>
          <w:rFonts w:eastAsia="Times New Roman" w:cs="Times New Roman"/>
        </w:rPr>
        <w:t>.</w:t>
      </w:r>
      <w:r>
        <w:rPr>
          <w:rFonts w:eastAsia="Times New Roman" w:cs="Times New Roman"/>
        </w:rPr>
        <w:t xml:space="preserve">  Follow local Area Manager’s guidelines on what to enter for your fisheries.</w:t>
      </w:r>
    </w:p>
    <w:p w:rsidR="0077600B" w:rsidRPr="00557543" w:rsidRDefault="0077600B">
      <w:pPr>
        <w:rPr>
          <w:rFonts w:eastAsia="Times New Roman" w:cs="Times New Roman"/>
        </w:rPr>
      </w:pPr>
      <w:r w:rsidRPr="00557543">
        <w:rPr>
          <w:rFonts w:eastAsia="Times New Roman" w:cs="Times New Roman"/>
        </w:rPr>
        <w:t>To indicate that the permit holder fi</w:t>
      </w:r>
      <w:r w:rsidR="00135556">
        <w:rPr>
          <w:rFonts w:eastAsia="Times New Roman" w:cs="Times New Roman"/>
        </w:rPr>
        <w:t>shed half the time in Olga Bay North and half in Olga Bay South</w:t>
      </w:r>
      <w:r w:rsidRPr="00557543">
        <w:rPr>
          <w:rFonts w:eastAsia="Times New Roman" w:cs="Times New Roman"/>
        </w:rPr>
        <w:t xml:space="preserve">, you can enter multiple </w:t>
      </w:r>
      <w:r w:rsidR="003B136D" w:rsidRPr="003B136D">
        <w:rPr>
          <w:rFonts w:eastAsia="Times New Roman" w:cs="Times New Roman"/>
          <w:b/>
        </w:rPr>
        <w:t>S</w:t>
      </w:r>
      <w:r w:rsidRPr="003B136D">
        <w:rPr>
          <w:rFonts w:eastAsia="Times New Roman" w:cs="Times New Roman"/>
          <w:b/>
        </w:rPr>
        <w:t xml:space="preserve">tat </w:t>
      </w:r>
      <w:r w:rsidR="003B136D" w:rsidRPr="003B136D">
        <w:rPr>
          <w:rFonts w:eastAsia="Times New Roman" w:cs="Times New Roman"/>
          <w:b/>
        </w:rPr>
        <w:t>A</w:t>
      </w:r>
      <w:r w:rsidRPr="003B136D">
        <w:rPr>
          <w:rFonts w:eastAsia="Times New Roman" w:cs="Times New Roman"/>
          <w:b/>
        </w:rPr>
        <w:t>rea</w:t>
      </w:r>
      <w:r w:rsidRPr="00557543">
        <w:rPr>
          <w:rFonts w:eastAsia="Times New Roman" w:cs="Times New Roman"/>
        </w:rPr>
        <w:t xml:space="preserve">s.  </w:t>
      </w:r>
      <w:r w:rsidR="00B16663" w:rsidRPr="00557543">
        <w:rPr>
          <w:rFonts w:eastAsia="Times New Roman" w:cs="Times New Roman"/>
        </w:rPr>
        <w:t xml:space="preserve">Enter </w:t>
      </w:r>
      <w:r w:rsidR="00135556">
        <w:rPr>
          <w:rFonts w:eastAsia="Times New Roman" w:cs="Times New Roman"/>
        </w:rPr>
        <w:t>“25110</w:t>
      </w:r>
      <w:r w:rsidR="00DF7A4B" w:rsidRPr="00557543">
        <w:rPr>
          <w:rFonts w:eastAsia="Times New Roman" w:cs="Times New Roman"/>
        </w:rPr>
        <w:t>”</w:t>
      </w:r>
      <w:r w:rsidR="00B16663" w:rsidRPr="00557543">
        <w:rPr>
          <w:rFonts w:eastAsia="Times New Roman" w:cs="Times New Roman"/>
        </w:rPr>
        <w:t xml:space="preserve"> in the </w:t>
      </w:r>
      <w:r w:rsidRPr="00557543">
        <w:rPr>
          <w:rFonts w:eastAsia="Times New Roman" w:cs="Times New Roman"/>
        </w:rPr>
        <w:t xml:space="preserve">first </w:t>
      </w:r>
      <w:r w:rsidR="00B16663" w:rsidRPr="003B136D">
        <w:rPr>
          <w:rFonts w:eastAsia="Times New Roman" w:cs="Times New Roman"/>
          <w:b/>
        </w:rPr>
        <w:t>Stat Area</w:t>
      </w:r>
      <w:r w:rsidR="00B16663" w:rsidRPr="00557543">
        <w:rPr>
          <w:rFonts w:eastAsia="Times New Roman" w:cs="Times New Roman"/>
        </w:rPr>
        <w:t xml:space="preserve"> f</w:t>
      </w:r>
      <w:r w:rsidR="00DF7A4B" w:rsidRPr="00557543">
        <w:rPr>
          <w:rFonts w:eastAsia="Times New Roman" w:cs="Times New Roman"/>
        </w:rPr>
        <w:t>ield</w:t>
      </w:r>
      <w:r w:rsidR="00B16663" w:rsidRPr="00557543">
        <w:rPr>
          <w:rFonts w:eastAsia="Times New Roman" w:cs="Times New Roman"/>
        </w:rPr>
        <w:t xml:space="preserve">, hit </w:t>
      </w:r>
      <w:r w:rsidR="00B16663" w:rsidRPr="003B136D">
        <w:rPr>
          <w:rFonts w:eastAsia="Times New Roman" w:cs="Times New Roman"/>
          <w:b/>
        </w:rPr>
        <w:t>Tab</w:t>
      </w:r>
      <w:r w:rsidR="00B16663" w:rsidRPr="00557543">
        <w:rPr>
          <w:rFonts w:eastAsia="Times New Roman" w:cs="Times New Roman"/>
        </w:rPr>
        <w:t xml:space="preserve"> key to move to the </w:t>
      </w:r>
      <w:r w:rsidR="00DF7A4B" w:rsidRPr="00557543">
        <w:rPr>
          <w:rFonts w:eastAsia="Times New Roman" w:cs="Times New Roman"/>
        </w:rPr>
        <w:t>next</w:t>
      </w:r>
      <w:r w:rsidR="00B16663" w:rsidRPr="00557543">
        <w:rPr>
          <w:rFonts w:eastAsia="Times New Roman" w:cs="Times New Roman"/>
        </w:rPr>
        <w:t xml:space="preserve"> </w:t>
      </w:r>
      <w:r w:rsidR="00DF7A4B" w:rsidRPr="00557543">
        <w:rPr>
          <w:rFonts w:eastAsia="Times New Roman" w:cs="Times New Roman"/>
        </w:rPr>
        <w:t>field, and enter “</w:t>
      </w:r>
      <w:r w:rsidR="00135556">
        <w:rPr>
          <w:rFonts w:eastAsia="Times New Roman" w:cs="Times New Roman"/>
        </w:rPr>
        <w:t>4</w:t>
      </w:r>
      <w:r w:rsidR="00DF7A4B" w:rsidRPr="00557543">
        <w:rPr>
          <w:rFonts w:eastAsia="Times New Roman" w:cs="Times New Roman"/>
        </w:rPr>
        <w:t xml:space="preserve">0” for </w:t>
      </w:r>
      <w:r w:rsidR="00DF7A4B" w:rsidRPr="00A96F12">
        <w:rPr>
          <w:rFonts w:eastAsia="Times New Roman" w:cs="Times New Roman"/>
          <w:b/>
        </w:rPr>
        <w:t>Percent</w:t>
      </w:r>
      <w:r w:rsidR="00B16663" w:rsidRPr="00557543">
        <w:rPr>
          <w:rFonts w:eastAsia="Times New Roman" w:cs="Times New Roman"/>
        </w:rPr>
        <w:t xml:space="preserve">. </w:t>
      </w:r>
      <w:r w:rsidR="003A3B2C" w:rsidRPr="00A96F12">
        <w:rPr>
          <w:rFonts w:eastAsia="Times New Roman" w:cs="Times New Roman"/>
          <w:b/>
        </w:rPr>
        <w:t>Tab</w:t>
      </w:r>
      <w:r w:rsidR="003A3B2C" w:rsidRPr="00557543">
        <w:rPr>
          <w:rFonts w:eastAsia="Times New Roman" w:cs="Times New Roman"/>
        </w:rPr>
        <w:t xml:space="preserve"> to</w:t>
      </w:r>
      <w:r w:rsidR="00135556">
        <w:rPr>
          <w:rFonts w:eastAsia="Times New Roman" w:cs="Times New Roman"/>
        </w:rPr>
        <w:t xml:space="preserve"> the next row, and enter “25111</w:t>
      </w:r>
      <w:r w:rsidR="003A3B2C" w:rsidRPr="00557543">
        <w:rPr>
          <w:rFonts w:eastAsia="Times New Roman" w:cs="Times New Roman"/>
        </w:rPr>
        <w:t xml:space="preserve">” </w:t>
      </w:r>
      <w:r w:rsidRPr="00557543">
        <w:rPr>
          <w:rFonts w:eastAsia="Times New Roman" w:cs="Times New Roman"/>
        </w:rPr>
        <w:t xml:space="preserve">for </w:t>
      </w:r>
      <w:r w:rsidRPr="00A96F12">
        <w:rPr>
          <w:rFonts w:eastAsia="Times New Roman" w:cs="Times New Roman"/>
          <w:b/>
        </w:rPr>
        <w:t>Stat Area</w:t>
      </w:r>
      <w:r w:rsidRPr="00557543">
        <w:rPr>
          <w:rFonts w:eastAsia="Times New Roman" w:cs="Times New Roman"/>
        </w:rPr>
        <w:t xml:space="preserve">, hit </w:t>
      </w:r>
      <w:r w:rsidRPr="00A96F12">
        <w:rPr>
          <w:rFonts w:eastAsia="Times New Roman" w:cs="Times New Roman"/>
          <w:b/>
        </w:rPr>
        <w:t>Tab</w:t>
      </w:r>
      <w:r w:rsidR="003A3B2C" w:rsidRPr="00557543">
        <w:rPr>
          <w:rFonts w:eastAsia="Times New Roman" w:cs="Times New Roman"/>
        </w:rPr>
        <w:t xml:space="preserve">, and </w:t>
      </w:r>
      <w:r w:rsidR="00376396" w:rsidRPr="00557543">
        <w:rPr>
          <w:rFonts w:eastAsia="Times New Roman" w:cs="Times New Roman"/>
        </w:rPr>
        <w:t xml:space="preserve">again </w:t>
      </w:r>
      <w:r w:rsidR="00135556">
        <w:rPr>
          <w:rFonts w:eastAsia="Times New Roman" w:cs="Times New Roman"/>
        </w:rPr>
        <w:t>enter “6</w:t>
      </w:r>
      <w:r w:rsidR="003A3B2C" w:rsidRPr="00557543">
        <w:rPr>
          <w:rFonts w:eastAsia="Times New Roman" w:cs="Times New Roman"/>
        </w:rPr>
        <w:t xml:space="preserve">0” for </w:t>
      </w:r>
      <w:r w:rsidR="003A3B2C" w:rsidRPr="00A96F12">
        <w:rPr>
          <w:rFonts w:eastAsia="Times New Roman" w:cs="Times New Roman"/>
          <w:b/>
        </w:rPr>
        <w:t>Percent</w:t>
      </w:r>
      <w:r w:rsidR="00A96F12">
        <w:rPr>
          <w:rFonts w:eastAsia="Times New Roman" w:cs="Times New Roman"/>
        </w:rPr>
        <w:t>.</w:t>
      </w:r>
      <w:r w:rsidR="00135556">
        <w:rPr>
          <w:rFonts w:eastAsia="Times New Roman" w:cs="Times New Roman"/>
        </w:rPr>
        <w:t xml:space="preserve">  You do NOT need to enter the dash.</w:t>
      </w:r>
    </w:p>
    <w:p w:rsidR="00F22F6E" w:rsidRDefault="0077600B" w:rsidP="00A96F12">
      <w:pPr>
        <w:ind w:left="720"/>
        <w:rPr>
          <w:rFonts w:eastAsia="Times New Roman" w:cs="Times New Roman"/>
        </w:rPr>
      </w:pPr>
      <w:r w:rsidRPr="00135556">
        <w:rPr>
          <w:rFonts w:eastAsia="Times New Roman" w:cs="Times New Roman"/>
          <w:b/>
          <w:color w:val="FF0000"/>
        </w:rPr>
        <w:t>Note:</w:t>
      </w:r>
      <w:r w:rsidRPr="00135556">
        <w:rPr>
          <w:rFonts w:eastAsia="Times New Roman" w:cs="Times New Roman"/>
          <w:color w:val="FF0000"/>
        </w:rPr>
        <w:t xml:space="preserve">  </w:t>
      </w:r>
      <w:r w:rsidRPr="00A96F12">
        <w:rPr>
          <w:rFonts w:eastAsia="Times New Roman" w:cs="Times New Roman"/>
          <w:b/>
        </w:rPr>
        <w:t>Percent</w:t>
      </w:r>
      <w:r w:rsidR="00A96F12">
        <w:rPr>
          <w:rFonts w:eastAsia="Times New Roman" w:cs="Times New Roman"/>
          <w:b/>
        </w:rPr>
        <w:t xml:space="preserve"> </w:t>
      </w:r>
      <w:r w:rsidR="00A96F12">
        <w:rPr>
          <w:rFonts w:eastAsia="Times New Roman" w:cs="Times New Roman"/>
        </w:rPr>
        <w:t>values</w:t>
      </w:r>
      <w:r w:rsidRPr="00557543">
        <w:rPr>
          <w:rFonts w:eastAsia="Times New Roman" w:cs="Times New Roman"/>
        </w:rPr>
        <w:t xml:space="preserve"> for all stat areas fished </w:t>
      </w:r>
      <w:r w:rsidRPr="00A96F12">
        <w:rPr>
          <w:rFonts w:eastAsia="Times New Roman" w:cs="Times New Roman"/>
          <w:u w:val="single"/>
        </w:rPr>
        <w:t>must</w:t>
      </w:r>
      <w:r w:rsidRPr="00557543">
        <w:rPr>
          <w:rFonts w:eastAsia="Times New Roman" w:cs="Times New Roman"/>
        </w:rPr>
        <w:t xml:space="preserve"> </w:t>
      </w:r>
      <w:r w:rsidR="00376396" w:rsidRPr="00557543">
        <w:rPr>
          <w:rFonts w:eastAsia="Times New Roman" w:cs="Times New Roman"/>
        </w:rPr>
        <w:t>sum</w:t>
      </w:r>
      <w:r w:rsidRPr="00557543">
        <w:rPr>
          <w:rFonts w:eastAsia="Times New Roman" w:cs="Times New Roman"/>
        </w:rPr>
        <w:t xml:space="preserve"> to 100</w:t>
      </w:r>
      <w:r w:rsidR="00A96F12">
        <w:rPr>
          <w:rFonts w:eastAsia="Times New Roman" w:cs="Times New Roman"/>
        </w:rPr>
        <w:t>%</w:t>
      </w:r>
      <w:r w:rsidRPr="00557543">
        <w:rPr>
          <w:rFonts w:eastAsia="Times New Roman" w:cs="Times New Roman"/>
        </w:rPr>
        <w:t xml:space="preserve">.  </w:t>
      </w:r>
      <w:r w:rsidR="00376396" w:rsidRPr="00557543">
        <w:rPr>
          <w:rFonts w:eastAsia="Times New Roman" w:cs="Times New Roman"/>
        </w:rPr>
        <w:t>If you want, y</w:t>
      </w:r>
      <w:r w:rsidRPr="00557543">
        <w:rPr>
          <w:rFonts w:eastAsia="Times New Roman" w:cs="Times New Roman"/>
        </w:rPr>
        <w:t xml:space="preserve">ou may leave one </w:t>
      </w:r>
      <w:r w:rsidRPr="00A96F12">
        <w:rPr>
          <w:rFonts w:eastAsia="Times New Roman" w:cs="Times New Roman"/>
          <w:b/>
        </w:rPr>
        <w:t>Percent</w:t>
      </w:r>
      <w:r w:rsidRPr="00557543">
        <w:rPr>
          <w:rFonts w:eastAsia="Times New Roman" w:cs="Times New Roman"/>
        </w:rPr>
        <w:t xml:space="preserve"> entry blank</w:t>
      </w:r>
      <w:r w:rsidR="00376396" w:rsidRPr="00557543">
        <w:rPr>
          <w:rFonts w:eastAsia="Times New Roman" w:cs="Times New Roman"/>
        </w:rPr>
        <w:t>,</w:t>
      </w:r>
      <w:r w:rsidRPr="00557543">
        <w:rPr>
          <w:rFonts w:eastAsia="Times New Roman" w:cs="Times New Roman"/>
        </w:rPr>
        <w:t xml:space="preserve"> and the program will automatically calculate the balance for this row after summing all other en</w:t>
      </w:r>
      <w:r w:rsidR="00A96F12">
        <w:rPr>
          <w:rFonts w:eastAsia="Times New Roman" w:cs="Times New Roman"/>
        </w:rPr>
        <w:t>tries and subtracting from 100.</w:t>
      </w:r>
    </w:p>
    <w:p w:rsidR="00135556" w:rsidRPr="00135556" w:rsidRDefault="00135556" w:rsidP="00A96F12">
      <w:pPr>
        <w:ind w:left="720"/>
        <w:rPr>
          <w:rFonts w:eastAsia="Times New Roman" w:cs="Times New Roman"/>
          <w:color w:val="000000" w:themeColor="text1"/>
        </w:rPr>
      </w:pPr>
      <w:r w:rsidRPr="00135556">
        <w:rPr>
          <w:rFonts w:eastAsia="Times New Roman" w:cs="Times New Roman"/>
          <w:color w:val="000000" w:themeColor="text1"/>
        </w:rPr>
        <w:t xml:space="preserve">Statistical areas </w:t>
      </w:r>
      <w:r>
        <w:rPr>
          <w:rFonts w:eastAsia="Times New Roman" w:cs="Times New Roman"/>
          <w:color w:val="000000" w:themeColor="text1"/>
        </w:rPr>
        <w:t>reported must be within the CFEC permitted area, in this case, Kodiak area statistical areas.</w:t>
      </w:r>
    </w:p>
    <w:p w:rsidR="000A7B9F" w:rsidRDefault="00135556">
      <w:pPr>
        <w:rPr>
          <w:rFonts w:eastAsia="Times New Roman" w:cs="Times New Roman"/>
          <w:b/>
        </w:rPr>
      </w:pPr>
      <w:r>
        <w:rPr>
          <w:noProof/>
        </w:rPr>
        <w:drawing>
          <wp:inline distT="0" distB="0" distL="0" distR="0" wp14:anchorId="461C9E0E" wp14:editId="6FB656C8">
            <wp:extent cx="5943600" cy="34074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407410"/>
                    </a:xfrm>
                    <a:prstGeom prst="rect">
                      <a:avLst/>
                    </a:prstGeom>
                  </pic:spPr>
                </pic:pic>
              </a:graphicData>
            </a:graphic>
          </wp:inline>
        </w:drawing>
      </w:r>
    </w:p>
    <w:p w:rsidR="006F1DC1" w:rsidRPr="00557543" w:rsidRDefault="00B16663">
      <w:pPr>
        <w:rPr>
          <w:rFonts w:eastAsia="Times New Roman" w:cs="Times New Roman"/>
        </w:rPr>
      </w:pPr>
      <w:r w:rsidRPr="00A96F12">
        <w:rPr>
          <w:rFonts w:eastAsia="Times New Roman" w:cs="Times New Roman"/>
          <w:b/>
        </w:rPr>
        <w:t xml:space="preserve">Nearest Bay or Headland </w:t>
      </w:r>
      <w:r w:rsidRPr="00557543">
        <w:rPr>
          <w:rFonts w:eastAsia="Times New Roman" w:cs="Times New Roman"/>
        </w:rPr>
        <w:t xml:space="preserve">may be required by Area Managers for some fisheries, </w:t>
      </w:r>
      <w:r w:rsidR="00907F20" w:rsidRPr="00557543">
        <w:rPr>
          <w:rFonts w:eastAsia="Times New Roman" w:cs="Times New Roman"/>
        </w:rPr>
        <w:t>but whenever</w:t>
      </w:r>
      <w:r w:rsidR="00914182" w:rsidRPr="00557543">
        <w:rPr>
          <w:rFonts w:eastAsia="Times New Roman" w:cs="Times New Roman"/>
        </w:rPr>
        <w:t xml:space="preserve"> left blank,</w:t>
      </w:r>
      <w:r w:rsidRPr="00557543">
        <w:rPr>
          <w:rFonts w:eastAsia="Times New Roman" w:cs="Times New Roman"/>
        </w:rPr>
        <w:t xml:space="preserve"> will always generate a warning when the landing is saved.  Enter </w:t>
      </w:r>
      <w:r w:rsidR="00907F20" w:rsidRPr="00557543">
        <w:rPr>
          <w:rFonts w:eastAsia="Times New Roman" w:cs="Times New Roman"/>
        </w:rPr>
        <w:t xml:space="preserve">an appropriate geographic reference, </w:t>
      </w:r>
      <w:r w:rsidRPr="00557543">
        <w:rPr>
          <w:rFonts w:eastAsia="Times New Roman" w:cs="Times New Roman"/>
        </w:rPr>
        <w:t xml:space="preserve">to avoid </w:t>
      </w:r>
      <w:r w:rsidR="00907F20" w:rsidRPr="00557543">
        <w:rPr>
          <w:rFonts w:eastAsia="Times New Roman" w:cs="Times New Roman"/>
        </w:rPr>
        <w:t>a</w:t>
      </w:r>
      <w:r w:rsidRPr="00557543">
        <w:rPr>
          <w:rFonts w:eastAsia="Times New Roman" w:cs="Times New Roman"/>
        </w:rPr>
        <w:t xml:space="preserve"> </w:t>
      </w:r>
      <w:r w:rsidR="00907F20" w:rsidRPr="00557543">
        <w:rPr>
          <w:rFonts w:eastAsia="Times New Roman" w:cs="Times New Roman"/>
        </w:rPr>
        <w:t xml:space="preserve">constant </w:t>
      </w:r>
      <w:r w:rsidRPr="00557543">
        <w:rPr>
          <w:rFonts w:eastAsia="Times New Roman" w:cs="Times New Roman"/>
        </w:rPr>
        <w:t xml:space="preserve">nag on saving.  </w:t>
      </w:r>
      <w:r w:rsidR="000A7B9F">
        <w:rPr>
          <w:rFonts w:eastAsia="Times New Roman" w:cs="Times New Roman"/>
        </w:rPr>
        <w:t xml:space="preserve">In this instance, the fisherman indicated he was fishing the line at </w:t>
      </w:r>
      <w:r w:rsidR="00135556">
        <w:rPr>
          <w:rFonts w:eastAsia="Times New Roman" w:cs="Times New Roman"/>
        </w:rPr>
        <w:t>Olga Bay</w:t>
      </w:r>
      <w:r w:rsidR="000A7B9F">
        <w:rPr>
          <w:rFonts w:eastAsia="Times New Roman" w:cs="Times New Roman"/>
        </w:rPr>
        <w:t>, dri</w:t>
      </w:r>
      <w:r w:rsidR="005627FC">
        <w:rPr>
          <w:rFonts w:eastAsia="Times New Roman" w:cs="Times New Roman"/>
        </w:rPr>
        <w:t>fting back and for</w:t>
      </w:r>
      <w:r w:rsidR="00135556">
        <w:rPr>
          <w:rFonts w:eastAsia="Times New Roman" w:cs="Times New Roman"/>
        </w:rPr>
        <w:t>th across the line, fishing 40/60 %</w:t>
      </w:r>
      <w:r w:rsidR="005627FC">
        <w:rPr>
          <w:rFonts w:eastAsia="Times New Roman" w:cs="Times New Roman"/>
        </w:rPr>
        <w:t xml:space="preserve"> the time in each stat area</w:t>
      </w:r>
      <w:r w:rsidR="000A7B9F">
        <w:rPr>
          <w:rFonts w:eastAsia="Times New Roman" w:cs="Times New Roman"/>
        </w:rPr>
        <w:t>.</w:t>
      </w:r>
    </w:p>
    <w:p w:rsidR="001F345B" w:rsidRDefault="001F345B">
      <w:pPr>
        <w:rPr>
          <w:rFonts w:eastAsia="Times New Roman" w:cs="Times New Roman"/>
        </w:rPr>
      </w:pPr>
      <w:r>
        <w:rPr>
          <w:rFonts w:eastAsia="Times New Roman" w:cs="Times New Roman"/>
        </w:rPr>
        <w:t>We have added new logic in the tLandings application to warn the tender operator to include at least one fish temp, if the chill type is RSW.  This is just a warning and meant only as a reminder to obtain at least one fish temperature.</w:t>
      </w:r>
    </w:p>
    <w:p w:rsidR="001F345B" w:rsidRDefault="001F345B" w:rsidP="001F345B">
      <w:pPr>
        <w:jc w:val="center"/>
        <w:rPr>
          <w:rFonts w:eastAsia="Times New Roman" w:cs="Times New Roman"/>
          <w:b/>
          <w:i/>
        </w:rPr>
      </w:pPr>
      <w:r>
        <w:rPr>
          <w:noProof/>
        </w:rPr>
        <w:drawing>
          <wp:inline distT="0" distB="0" distL="0" distR="0" wp14:anchorId="3BC76559" wp14:editId="58CD3006">
            <wp:extent cx="4298786" cy="1767593"/>
            <wp:effectExtent l="0" t="0" r="698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300384" cy="1768250"/>
                    </a:xfrm>
                    <a:prstGeom prst="rect">
                      <a:avLst/>
                    </a:prstGeom>
                  </pic:spPr>
                </pic:pic>
              </a:graphicData>
            </a:graphic>
          </wp:inline>
        </w:drawing>
      </w:r>
    </w:p>
    <w:p w:rsidR="00135556" w:rsidRDefault="00135556" w:rsidP="00135556">
      <w:pPr>
        <w:rPr>
          <w:rFonts w:eastAsia="Times New Roman" w:cs="Times New Roman"/>
        </w:rPr>
      </w:pPr>
      <w:r>
        <w:rPr>
          <w:rFonts w:eastAsia="Times New Roman" w:cs="Times New Roman"/>
        </w:rPr>
        <w:t>Your processor has asked you to take three temperatures and determine if the brailer poundage was under the threshold of 500 lbs.  They were</w:t>
      </w:r>
      <w:r w:rsidR="009B0FF7">
        <w:rPr>
          <w:rFonts w:eastAsia="Times New Roman" w:cs="Times New Roman"/>
        </w:rPr>
        <w:t>,</w:t>
      </w:r>
      <w:r>
        <w:rPr>
          <w:rFonts w:eastAsia="Times New Roman" w:cs="Times New Roman"/>
        </w:rPr>
        <w:t xml:space="preserve"> so you will click the box, Brailers met Criteria. </w:t>
      </w:r>
    </w:p>
    <w:p w:rsidR="00135556" w:rsidRPr="00135556" w:rsidRDefault="00135556" w:rsidP="00135556">
      <w:pPr>
        <w:jc w:val="center"/>
        <w:rPr>
          <w:rFonts w:eastAsia="Times New Roman" w:cs="Times New Roman"/>
          <w:b/>
          <w:i/>
        </w:rPr>
      </w:pPr>
      <w:r w:rsidRPr="00135556">
        <w:rPr>
          <w:rFonts w:eastAsia="Times New Roman" w:cs="Times New Roman"/>
          <w:b/>
          <w:i/>
        </w:rPr>
        <w:t>YOU ARE NOW READY TO MOVE TO THE TALLY TAB.</w:t>
      </w:r>
    </w:p>
    <w:p w:rsidR="00E70AB3" w:rsidRDefault="00135556" w:rsidP="00135556">
      <w:pPr>
        <w:jc w:val="center"/>
        <w:rPr>
          <w:rFonts w:eastAsia="Times New Roman" w:cs="Times New Roman"/>
          <w:b/>
          <w:i/>
        </w:rPr>
      </w:pPr>
      <w:r>
        <w:rPr>
          <w:noProof/>
        </w:rPr>
        <w:drawing>
          <wp:inline distT="0" distB="0" distL="0" distR="0" wp14:anchorId="63F3E127" wp14:editId="1E118650">
            <wp:extent cx="4295238" cy="9047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295238" cy="904762"/>
                    </a:xfrm>
                    <a:prstGeom prst="rect">
                      <a:avLst/>
                    </a:prstGeom>
                  </pic:spPr>
                </pic:pic>
              </a:graphicData>
            </a:graphic>
          </wp:inline>
        </w:drawing>
      </w:r>
    </w:p>
    <w:p w:rsidR="006F1DC1" w:rsidRDefault="004B7845">
      <w:pPr>
        <w:rPr>
          <w:rFonts w:cs="Times New Roman"/>
        </w:rPr>
      </w:pPr>
      <w:r w:rsidRPr="004B7845">
        <w:rPr>
          <w:rFonts w:eastAsia="Times New Roman" w:cs="Times New Roman"/>
          <w:b/>
          <w:i/>
        </w:rPr>
        <w:t>TALLY TAB</w:t>
      </w:r>
      <w:r>
        <w:rPr>
          <w:rFonts w:eastAsia="Times New Roman" w:cs="Times New Roman"/>
        </w:rPr>
        <w:t xml:space="preserve">.  </w:t>
      </w:r>
      <w:r w:rsidR="00CF1A5E" w:rsidRPr="00557543">
        <w:rPr>
          <w:rFonts w:eastAsia="Times New Roman" w:cs="Times New Roman"/>
        </w:rPr>
        <w:t xml:space="preserve">Click the </w:t>
      </w:r>
      <w:r w:rsidR="00CF1A5E" w:rsidRPr="004B7845">
        <w:rPr>
          <w:rFonts w:eastAsia="Times New Roman" w:cs="Times New Roman"/>
          <w:b/>
        </w:rPr>
        <w:t>Tally</w:t>
      </w:r>
      <w:r w:rsidR="00CF1A5E" w:rsidRPr="00557543">
        <w:rPr>
          <w:rFonts w:eastAsia="Times New Roman" w:cs="Times New Roman"/>
        </w:rPr>
        <w:t xml:space="preserve"> tab at the upper </w:t>
      </w:r>
      <w:r w:rsidR="00964B35" w:rsidRPr="00557543">
        <w:rPr>
          <w:rFonts w:eastAsia="Times New Roman" w:cs="Times New Roman"/>
        </w:rPr>
        <w:t>left to move to the next screen.</w:t>
      </w:r>
      <w:r w:rsidR="00CF1A5E" w:rsidRPr="00557543">
        <w:rPr>
          <w:rFonts w:eastAsia="Times New Roman" w:cs="Times New Roman"/>
        </w:rPr>
        <w:t xml:space="preserve"> </w:t>
      </w:r>
      <w:r w:rsidR="00964B35" w:rsidRPr="00557543">
        <w:rPr>
          <w:rFonts w:eastAsia="Times New Roman" w:cs="Times New Roman"/>
        </w:rPr>
        <w:t>Click the S</w:t>
      </w:r>
      <w:r w:rsidR="00964B35" w:rsidRPr="004B7845">
        <w:rPr>
          <w:rFonts w:eastAsia="Times New Roman" w:cs="Times New Roman"/>
          <w:b/>
        </w:rPr>
        <w:t>pecies-Condition-Grading</w:t>
      </w:r>
      <w:r w:rsidR="00964B35" w:rsidRPr="00557543">
        <w:rPr>
          <w:rFonts w:eastAsia="Times New Roman" w:cs="Times New Roman"/>
        </w:rPr>
        <w:t xml:space="preserve"> drop down</w:t>
      </w:r>
      <w:r w:rsidR="00CF1A5E" w:rsidRPr="00557543">
        <w:rPr>
          <w:rFonts w:eastAsia="Times New Roman" w:cs="Times New Roman"/>
        </w:rPr>
        <w:t xml:space="preserve"> </w:t>
      </w:r>
      <w:r w:rsidR="00964B35" w:rsidRPr="00557543">
        <w:rPr>
          <w:rFonts w:eastAsia="Times New Roman" w:cs="Times New Roman"/>
        </w:rPr>
        <w:t>to se</w:t>
      </w:r>
      <w:r w:rsidR="00135556">
        <w:rPr>
          <w:rFonts w:eastAsia="Times New Roman" w:cs="Times New Roman"/>
        </w:rPr>
        <w:t>e the available list of species and delivery condition codes</w:t>
      </w:r>
      <w:r w:rsidR="00964B35" w:rsidRPr="00557543">
        <w:rPr>
          <w:rFonts w:eastAsia="Times New Roman" w:cs="Times New Roman"/>
        </w:rPr>
        <w:t xml:space="preserve"> on the processor’s price list. </w:t>
      </w:r>
      <w:r w:rsidR="006F377E" w:rsidRPr="00557543">
        <w:rPr>
          <w:rFonts w:cs="Times New Roman"/>
        </w:rPr>
        <w:t xml:space="preserve">This information </w:t>
      </w:r>
      <w:r w:rsidR="00914182" w:rsidRPr="00557543">
        <w:rPr>
          <w:rFonts w:cs="Times New Roman"/>
        </w:rPr>
        <w:t>wa</w:t>
      </w:r>
      <w:r w:rsidR="006F377E" w:rsidRPr="00557543">
        <w:rPr>
          <w:rFonts w:cs="Times New Roman"/>
        </w:rPr>
        <w:t>s stored as Species Defaults during installation of the program on the thumb drive.</w:t>
      </w:r>
      <w:r w:rsidR="00964B35" w:rsidRPr="00557543">
        <w:rPr>
          <w:rFonts w:cs="Times New Roman"/>
        </w:rPr>
        <w:t xml:space="preserve"> </w:t>
      </w:r>
    </w:p>
    <w:p w:rsidR="009B0FF7" w:rsidRPr="00FA6768" w:rsidRDefault="009B0FF7">
      <w:pPr>
        <w:rPr>
          <w:rFonts w:eastAsia="Times New Roman" w:cs="Times New Roman"/>
        </w:rPr>
      </w:pPr>
      <w:r>
        <w:rPr>
          <w:noProof/>
        </w:rPr>
        <w:drawing>
          <wp:inline distT="0" distB="0" distL="0" distR="0" wp14:anchorId="743A34ED" wp14:editId="513DA037">
            <wp:extent cx="5943600" cy="34067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406775"/>
                    </a:xfrm>
                    <a:prstGeom prst="rect">
                      <a:avLst/>
                    </a:prstGeom>
                  </pic:spPr>
                </pic:pic>
              </a:graphicData>
            </a:graphic>
          </wp:inline>
        </w:drawing>
      </w:r>
    </w:p>
    <w:p w:rsidR="006F1DC1" w:rsidRPr="00557543" w:rsidRDefault="006F1DC1">
      <w:pPr>
        <w:rPr>
          <w:rFonts w:cs="Times New Roman"/>
        </w:rPr>
      </w:pPr>
    </w:p>
    <w:p w:rsidR="009B0FF7" w:rsidRDefault="006F1DC1">
      <w:pPr>
        <w:rPr>
          <w:rFonts w:eastAsia="Times New Roman" w:cs="Times New Roman"/>
          <w:noProof/>
        </w:rPr>
      </w:pPr>
      <w:r w:rsidRPr="00557543">
        <w:rPr>
          <w:rFonts w:eastAsia="Times New Roman" w:cs="Times New Roman"/>
          <w:noProof/>
        </w:rPr>
        <w:t xml:space="preserve">In this scenario, </w:t>
      </w:r>
      <w:r w:rsidR="005F2E5B">
        <w:rPr>
          <w:rFonts w:eastAsia="Times New Roman" w:cs="Times New Roman"/>
          <w:noProof/>
        </w:rPr>
        <w:t>you need to add the sample count and weight for bled chum salmon. T</w:t>
      </w:r>
      <w:r w:rsidRPr="00557543">
        <w:rPr>
          <w:rFonts w:eastAsia="Times New Roman" w:cs="Times New Roman"/>
          <w:noProof/>
        </w:rPr>
        <w:t xml:space="preserve">he processor </w:t>
      </w:r>
      <w:r w:rsidR="009B0FF7">
        <w:rPr>
          <w:rFonts w:eastAsia="Times New Roman" w:cs="Times New Roman"/>
          <w:noProof/>
        </w:rPr>
        <w:t>has called to tell you to add</w:t>
      </w:r>
      <w:r w:rsidRPr="00557543">
        <w:rPr>
          <w:rFonts w:eastAsia="Times New Roman" w:cs="Times New Roman"/>
          <w:noProof/>
        </w:rPr>
        <w:t xml:space="preserve"> the </w:t>
      </w:r>
      <w:r w:rsidR="00FA6768" w:rsidRPr="00FA6768">
        <w:rPr>
          <w:rFonts w:eastAsia="Times New Roman" w:cs="Times New Roman"/>
          <w:b/>
          <w:noProof/>
        </w:rPr>
        <w:t>P</w:t>
      </w:r>
      <w:r w:rsidRPr="00FA6768">
        <w:rPr>
          <w:rFonts w:eastAsia="Times New Roman" w:cs="Times New Roman"/>
          <w:b/>
          <w:noProof/>
        </w:rPr>
        <w:t>rice</w:t>
      </w:r>
      <w:r w:rsidRPr="00557543">
        <w:rPr>
          <w:rFonts w:eastAsia="Times New Roman" w:cs="Times New Roman"/>
          <w:noProof/>
        </w:rPr>
        <w:t xml:space="preserve"> f</w:t>
      </w:r>
      <w:r w:rsidR="00FA6768">
        <w:rPr>
          <w:rFonts w:eastAsia="Times New Roman" w:cs="Times New Roman"/>
          <w:noProof/>
        </w:rPr>
        <w:t>or</w:t>
      </w:r>
      <w:r w:rsidR="005F2E5B">
        <w:rPr>
          <w:rFonts w:eastAsia="Times New Roman" w:cs="Times New Roman"/>
          <w:noProof/>
        </w:rPr>
        <w:t xml:space="preserve"> </w:t>
      </w:r>
      <w:r w:rsidR="009B0FF7">
        <w:rPr>
          <w:rFonts w:eastAsia="Times New Roman" w:cs="Times New Roman"/>
          <w:noProof/>
        </w:rPr>
        <w:t>Chums, whole to $ .50 and Chums, bled to $ .65; lg</w:t>
      </w:r>
      <w:r w:rsidR="005F2E5B">
        <w:rPr>
          <w:rFonts w:eastAsia="Times New Roman" w:cs="Times New Roman"/>
          <w:noProof/>
        </w:rPr>
        <w:t xml:space="preserve"> kings</w:t>
      </w:r>
      <w:r w:rsidR="009B0FF7">
        <w:rPr>
          <w:rFonts w:eastAsia="Times New Roman" w:cs="Times New Roman"/>
          <w:noProof/>
        </w:rPr>
        <w:t xml:space="preserve"> &gt; 10 lb, gutted </w:t>
      </w:r>
      <w:r w:rsidR="005F2E5B">
        <w:rPr>
          <w:rFonts w:eastAsia="Times New Roman" w:cs="Times New Roman"/>
          <w:noProof/>
        </w:rPr>
        <w:t xml:space="preserve"> to $3</w:t>
      </w:r>
      <w:r w:rsidRPr="00557543">
        <w:rPr>
          <w:rFonts w:eastAsia="Times New Roman" w:cs="Times New Roman"/>
          <w:noProof/>
        </w:rPr>
        <w:t>.75</w:t>
      </w:r>
      <w:r w:rsidR="001B2E35">
        <w:rPr>
          <w:rFonts w:eastAsia="Times New Roman" w:cs="Times New Roman"/>
          <w:noProof/>
        </w:rPr>
        <w:t>;</w:t>
      </w:r>
      <w:r w:rsidR="009A3A51">
        <w:rPr>
          <w:rFonts w:eastAsia="Times New Roman" w:cs="Times New Roman"/>
          <w:noProof/>
        </w:rPr>
        <w:t xml:space="preserve"> and smaller kings are priced at $2.85.  </w:t>
      </w:r>
      <w:r w:rsidR="001B2E35">
        <w:rPr>
          <w:rFonts w:eastAsia="Times New Roman" w:cs="Times New Roman"/>
          <w:noProof/>
        </w:rPr>
        <w:t xml:space="preserve">Price silvers </w:t>
      </w:r>
      <w:r w:rsidR="005F2E5B">
        <w:rPr>
          <w:rFonts w:eastAsia="Times New Roman" w:cs="Times New Roman"/>
          <w:noProof/>
        </w:rPr>
        <w:t>delivered in a gutted condition $2</w:t>
      </w:r>
      <w:r w:rsidRPr="00557543">
        <w:rPr>
          <w:rFonts w:eastAsia="Times New Roman" w:cs="Times New Roman"/>
          <w:noProof/>
        </w:rPr>
        <w:t>.50</w:t>
      </w:r>
      <w:r w:rsidR="00240059" w:rsidRPr="00557543">
        <w:rPr>
          <w:rFonts w:eastAsia="Times New Roman" w:cs="Times New Roman"/>
          <w:noProof/>
        </w:rPr>
        <w:t xml:space="preserve"> for large 7 lb or over, and $</w:t>
      </w:r>
      <w:r w:rsidR="005F2E5B">
        <w:rPr>
          <w:rFonts w:eastAsia="Times New Roman" w:cs="Times New Roman"/>
          <w:noProof/>
        </w:rPr>
        <w:t>1</w:t>
      </w:r>
      <w:r w:rsidR="00240059" w:rsidRPr="00557543">
        <w:rPr>
          <w:rFonts w:eastAsia="Times New Roman" w:cs="Times New Roman"/>
          <w:noProof/>
        </w:rPr>
        <w:t>.85 for smaller than 7 lb</w:t>
      </w:r>
      <w:r w:rsidRPr="00557543">
        <w:rPr>
          <w:rFonts w:eastAsia="Times New Roman" w:cs="Times New Roman"/>
          <w:noProof/>
        </w:rPr>
        <w:t xml:space="preserve">.  </w:t>
      </w:r>
    </w:p>
    <w:p w:rsidR="00CF1A5E" w:rsidRDefault="009B0FF7">
      <w:pPr>
        <w:rPr>
          <w:rFonts w:eastAsia="Times New Roman" w:cs="Times New Roman"/>
        </w:rPr>
      </w:pPr>
      <w:r>
        <w:rPr>
          <w:rFonts w:eastAsia="Times New Roman" w:cs="Times New Roman"/>
          <w:noProof/>
        </w:rPr>
        <w:t>Before we changes prices, l</w:t>
      </w:r>
      <w:r w:rsidR="00667F7A">
        <w:rPr>
          <w:rFonts w:eastAsia="Times New Roman" w:cs="Times New Roman"/>
          <w:noProof/>
        </w:rPr>
        <w:t xml:space="preserve">et’s start with adding the average weight sample to the Bled Chums.  </w:t>
      </w:r>
      <w:r w:rsidR="00964B35" w:rsidRPr="00557543">
        <w:rPr>
          <w:rFonts w:cs="Times New Roman"/>
        </w:rPr>
        <w:t>To enter</w:t>
      </w:r>
      <w:r w:rsidR="00667F7A">
        <w:rPr>
          <w:rFonts w:cs="Times New Roman"/>
        </w:rPr>
        <w:t xml:space="preserve">, calculate and save the average weight of a species, first select the species, Chums – Bled from the pick list and then click the </w:t>
      </w:r>
      <w:r w:rsidR="00964B35" w:rsidRPr="00557543">
        <w:rPr>
          <w:rFonts w:cs="Times New Roman"/>
        </w:rPr>
        <w:t xml:space="preserve"> </w:t>
      </w:r>
      <w:r w:rsidR="00667F7A">
        <w:rPr>
          <w:noProof/>
        </w:rPr>
        <w:drawing>
          <wp:inline distT="0" distB="0" distL="0" distR="0" wp14:anchorId="5BA2EDDB" wp14:editId="54168AE7">
            <wp:extent cx="796628" cy="327186"/>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794388" cy="326266"/>
                    </a:xfrm>
                    <a:prstGeom prst="rect">
                      <a:avLst/>
                    </a:prstGeom>
                  </pic:spPr>
                </pic:pic>
              </a:graphicData>
            </a:graphic>
          </wp:inline>
        </w:drawing>
      </w:r>
      <w:r w:rsidR="00837180">
        <w:rPr>
          <w:rFonts w:cs="Times New Roman"/>
        </w:rPr>
        <w:t xml:space="preserve"> </w:t>
      </w:r>
      <w:r w:rsidR="00667F7A">
        <w:rPr>
          <w:rFonts w:cs="Times New Roman"/>
        </w:rPr>
        <w:t xml:space="preserve">average weight button to open </w:t>
      </w:r>
      <w:r w:rsidR="00964B35" w:rsidRPr="00557543">
        <w:rPr>
          <w:rFonts w:cs="Times New Roman"/>
        </w:rPr>
        <w:t xml:space="preserve">the </w:t>
      </w:r>
      <w:r w:rsidR="00667F7A">
        <w:rPr>
          <w:rFonts w:eastAsia="Times New Roman" w:cs="Times New Roman"/>
          <w:noProof/>
        </w:rPr>
        <w:t>Species/Condition Average Weight dialog box</w:t>
      </w:r>
      <w:r w:rsidR="00964B35" w:rsidRPr="00557543">
        <w:rPr>
          <w:rFonts w:eastAsia="Times New Roman" w:cs="Times New Roman"/>
          <w:noProof/>
        </w:rPr>
        <w:t>.</w:t>
      </w:r>
      <w:r w:rsidR="006F1DC1" w:rsidRPr="00557543">
        <w:rPr>
          <w:rFonts w:eastAsia="Times New Roman" w:cs="Times New Roman"/>
          <w:noProof/>
        </w:rPr>
        <w:t xml:space="preserve"> </w:t>
      </w:r>
    </w:p>
    <w:p w:rsidR="00FA6768" w:rsidRDefault="00667F7A" w:rsidP="00E631E9">
      <w:pPr>
        <w:jc w:val="center"/>
        <w:rPr>
          <w:rFonts w:eastAsia="Times New Roman" w:cs="Times New Roman"/>
        </w:rPr>
      </w:pPr>
      <w:r>
        <w:rPr>
          <w:noProof/>
        </w:rPr>
        <w:drawing>
          <wp:inline distT="0" distB="0" distL="0" distR="0" wp14:anchorId="02FBBBCB" wp14:editId="176482FF">
            <wp:extent cx="5943600" cy="2254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2254250"/>
                    </a:xfrm>
                    <a:prstGeom prst="rect">
                      <a:avLst/>
                    </a:prstGeom>
                  </pic:spPr>
                </pic:pic>
              </a:graphicData>
            </a:graphic>
          </wp:inline>
        </w:drawing>
      </w:r>
    </w:p>
    <w:p w:rsidR="004D7685" w:rsidRDefault="004D7685" w:rsidP="00FA6768">
      <w:pPr>
        <w:rPr>
          <w:rFonts w:eastAsia="Times New Roman" w:cs="Times New Roman"/>
        </w:rPr>
      </w:pPr>
      <w:r>
        <w:rPr>
          <w:rFonts w:eastAsia="Times New Roman" w:cs="Times New Roman"/>
        </w:rPr>
        <w:t xml:space="preserve">Enter the sample weight, sample count and click Calculate.  The average weight is 6.92 lbs.  Click OK to save.  Once saved, the number of fish is automatically calculated for </w:t>
      </w:r>
      <w:r w:rsidR="009A3A51">
        <w:rPr>
          <w:rFonts w:eastAsia="Times New Roman" w:cs="Times New Roman"/>
        </w:rPr>
        <w:t xml:space="preserve">this species/condition </w:t>
      </w:r>
      <w:r>
        <w:rPr>
          <w:rFonts w:eastAsia="Times New Roman" w:cs="Times New Roman"/>
        </w:rPr>
        <w:t xml:space="preserve">each </w:t>
      </w:r>
      <w:r w:rsidR="009A3A51">
        <w:rPr>
          <w:rFonts w:eastAsia="Times New Roman" w:cs="Times New Roman"/>
        </w:rPr>
        <w:t>time it is selected while using this thumb drive.  Average weights are stored only on the individual thumb drives as area management biologists want tender operators to establish an average weight by species and delivery condition at the beginning of each opener.</w:t>
      </w:r>
      <w:r>
        <w:rPr>
          <w:rFonts w:eastAsia="Times New Roman" w:cs="Times New Roman"/>
        </w:rPr>
        <w:t xml:space="preserve"> </w:t>
      </w:r>
    </w:p>
    <w:p w:rsidR="004D7685" w:rsidRDefault="00E631E9" w:rsidP="00FA6768">
      <w:pPr>
        <w:rPr>
          <w:rFonts w:eastAsia="Times New Roman" w:cs="Times New Roman"/>
        </w:rPr>
      </w:pPr>
      <w:r w:rsidRPr="00557543">
        <w:rPr>
          <w:rFonts w:eastAsia="Times New Roman" w:cs="Times New Roman"/>
        </w:rPr>
        <w:t xml:space="preserve">Your configured species defaults may be different from this example, so just follow along with an appropriate species from your list. </w:t>
      </w:r>
      <w:r w:rsidR="004D7685">
        <w:rPr>
          <w:rFonts w:eastAsia="Times New Roman" w:cs="Times New Roman"/>
        </w:rPr>
        <w:t xml:space="preserve"> Please remember that the local area management biologist may provide specific directions on how often you need to sample a specific species to determine the average weight.</w:t>
      </w:r>
    </w:p>
    <w:p w:rsidR="00FA6768" w:rsidRDefault="004D7685" w:rsidP="00FA6768">
      <w:pPr>
        <w:rPr>
          <w:rFonts w:eastAsia="Times New Roman" w:cs="Times New Roman"/>
        </w:rPr>
      </w:pPr>
      <w:r>
        <w:rPr>
          <w:rFonts w:eastAsia="Times New Roman" w:cs="Times New Roman"/>
        </w:rPr>
        <w:t xml:space="preserve">To </w:t>
      </w:r>
      <w:r w:rsidRPr="004D7685">
        <w:rPr>
          <w:rFonts w:eastAsia="Times New Roman" w:cs="Times New Roman"/>
          <w:b/>
        </w:rPr>
        <w:t>add a species</w:t>
      </w:r>
      <w:r w:rsidR="009A3A51">
        <w:rPr>
          <w:rFonts w:eastAsia="Times New Roman" w:cs="Times New Roman"/>
          <w:b/>
        </w:rPr>
        <w:t>/condition</w:t>
      </w:r>
      <w:r>
        <w:rPr>
          <w:rFonts w:eastAsia="Times New Roman" w:cs="Times New Roman"/>
        </w:rPr>
        <w:t xml:space="preserve"> or change a </w:t>
      </w:r>
      <w:r w:rsidRPr="004D7685">
        <w:rPr>
          <w:rFonts w:eastAsia="Times New Roman" w:cs="Times New Roman"/>
          <w:b/>
        </w:rPr>
        <w:t>price</w:t>
      </w:r>
      <w:r>
        <w:rPr>
          <w:rFonts w:eastAsia="Times New Roman" w:cs="Times New Roman"/>
        </w:rPr>
        <w:t xml:space="preserve">, you will need to move to the Configuration menu located in the upper left hand corner of tLandings.  </w:t>
      </w:r>
      <w:r w:rsidR="00E631E9" w:rsidRPr="00557543">
        <w:rPr>
          <w:rFonts w:eastAsia="Times New Roman" w:cs="Times New Roman"/>
        </w:rPr>
        <w:t xml:space="preserve"> </w:t>
      </w:r>
      <w:r>
        <w:rPr>
          <w:rFonts w:eastAsia="Times New Roman" w:cs="Times New Roman"/>
        </w:rPr>
        <w:t xml:space="preserve">Under the </w:t>
      </w:r>
      <w:r w:rsidRPr="004D7685">
        <w:rPr>
          <w:rFonts w:eastAsia="Times New Roman" w:cs="Times New Roman"/>
          <w:b/>
        </w:rPr>
        <w:t>Configuration</w:t>
      </w:r>
      <w:r>
        <w:rPr>
          <w:rFonts w:eastAsia="Times New Roman" w:cs="Times New Roman"/>
        </w:rPr>
        <w:t xml:space="preserve"> menu, select </w:t>
      </w:r>
      <w:r w:rsidRPr="004D7685">
        <w:rPr>
          <w:rFonts w:eastAsia="Times New Roman" w:cs="Times New Roman"/>
          <w:b/>
        </w:rPr>
        <w:t>Species</w:t>
      </w:r>
      <w:r>
        <w:rPr>
          <w:rFonts w:eastAsia="Times New Roman" w:cs="Times New Roman"/>
        </w:rPr>
        <w:t>.</w:t>
      </w:r>
    </w:p>
    <w:p w:rsidR="009A3A51" w:rsidRDefault="009A3A51" w:rsidP="009A3A51">
      <w:pPr>
        <w:jc w:val="center"/>
        <w:rPr>
          <w:rFonts w:eastAsia="Times New Roman" w:cs="Times New Roman"/>
        </w:rPr>
      </w:pPr>
      <w:r>
        <w:rPr>
          <w:noProof/>
        </w:rPr>
        <w:drawing>
          <wp:inline distT="0" distB="0" distL="0" distR="0" wp14:anchorId="7E8C9BCA" wp14:editId="6643735E">
            <wp:extent cx="2482850" cy="1435100"/>
            <wp:effectExtent l="0" t="0" r="0" b="0"/>
            <wp:docPr id="7" name="Picture 2" descr="C:\Users\pgsmith\AppData\Local\Temp\SNAGHTML437181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gsmith\AppData\Local\Temp\SNAGHTML437181af.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2850" cy="1435100"/>
                    </a:xfrm>
                    <a:prstGeom prst="rect">
                      <a:avLst/>
                    </a:prstGeom>
                    <a:noFill/>
                    <a:ln>
                      <a:noFill/>
                    </a:ln>
                  </pic:spPr>
                </pic:pic>
              </a:graphicData>
            </a:graphic>
          </wp:inline>
        </w:drawing>
      </w:r>
    </w:p>
    <w:p w:rsidR="00221635" w:rsidRDefault="00221635" w:rsidP="00823C4C">
      <w:pPr>
        <w:jc w:val="center"/>
        <w:rPr>
          <w:rFonts w:eastAsia="Times New Roman" w:cs="Times New Roman"/>
        </w:rPr>
      </w:pPr>
    </w:p>
    <w:p w:rsidR="00221635" w:rsidRDefault="00221635" w:rsidP="00221635">
      <w:pPr>
        <w:rPr>
          <w:rFonts w:eastAsia="Times New Roman" w:cs="Times New Roman"/>
        </w:rPr>
      </w:pPr>
      <w:r>
        <w:rPr>
          <w:rFonts w:eastAsia="Times New Roman" w:cs="Times New Roman"/>
        </w:rPr>
        <w:t xml:space="preserve">Select the appropriate single </w:t>
      </w:r>
      <w:r w:rsidRPr="00221635">
        <w:rPr>
          <w:rFonts w:eastAsia="Times New Roman" w:cs="Times New Roman"/>
          <w:b/>
        </w:rPr>
        <w:t>Species</w:t>
      </w:r>
      <w:r>
        <w:rPr>
          <w:rFonts w:eastAsia="Times New Roman" w:cs="Times New Roman"/>
        </w:rPr>
        <w:t xml:space="preserve"> row from the upper table to see the </w:t>
      </w:r>
      <w:r w:rsidRPr="00221635">
        <w:rPr>
          <w:rFonts w:eastAsia="Times New Roman" w:cs="Times New Roman"/>
          <w:b/>
        </w:rPr>
        <w:t>Grading/Pricing</w:t>
      </w:r>
      <w:r>
        <w:rPr>
          <w:rFonts w:eastAsia="Times New Roman" w:cs="Times New Roman"/>
        </w:rPr>
        <w:t xml:space="preserve"> items for that species in the lower table (e.g. Kings in the screen shot below).  In the lower table, click on the </w:t>
      </w:r>
      <w:r w:rsidRPr="00221635">
        <w:rPr>
          <w:rFonts w:eastAsia="Times New Roman" w:cs="Times New Roman"/>
          <w:b/>
        </w:rPr>
        <w:t>Price</w:t>
      </w:r>
      <w:r>
        <w:rPr>
          <w:rFonts w:eastAsia="Times New Roman" w:cs="Times New Roman"/>
        </w:rPr>
        <w:t xml:space="preserve"> field for large fish over 10 lbs (Lb 10+), and enter “3.75”</w:t>
      </w:r>
      <w:r w:rsidR="002C539D">
        <w:rPr>
          <w:rFonts w:eastAsia="Times New Roman" w:cs="Times New Roman"/>
        </w:rPr>
        <w:t xml:space="preserve"> and click SAVE.</w:t>
      </w:r>
    </w:p>
    <w:p w:rsidR="002C539D" w:rsidRDefault="001B2E35" w:rsidP="00221635">
      <w:pPr>
        <w:rPr>
          <w:rFonts w:eastAsia="Times New Roman" w:cs="Times New Roman"/>
        </w:rPr>
      </w:pPr>
      <w:r>
        <w:rPr>
          <w:noProof/>
        </w:rPr>
        <w:drawing>
          <wp:inline distT="0" distB="0" distL="0" distR="0" wp14:anchorId="2452716A" wp14:editId="689498C5">
            <wp:extent cx="5943600" cy="40436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4043680"/>
                    </a:xfrm>
                    <a:prstGeom prst="rect">
                      <a:avLst/>
                    </a:prstGeom>
                  </pic:spPr>
                </pic:pic>
              </a:graphicData>
            </a:graphic>
          </wp:inline>
        </w:drawing>
      </w:r>
    </w:p>
    <w:p w:rsidR="00240059" w:rsidRDefault="00240059">
      <w:pPr>
        <w:rPr>
          <w:rFonts w:eastAsia="Times New Roman" w:cs="Times New Roman"/>
        </w:rPr>
      </w:pPr>
      <w:r w:rsidRPr="00557543">
        <w:rPr>
          <w:rFonts w:eastAsia="Times New Roman" w:cs="Times New Roman"/>
        </w:rPr>
        <w:t xml:space="preserve">To add a new </w:t>
      </w:r>
      <w:r w:rsidR="00FA6768" w:rsidRPr="00FA6768">
        <w:rPr>
          <w:rFonts w:eastAsia="Times New Roman" w:cs="Times New Roman"/>
          <w:b/>
        </w:rPr>
        <w:t>S</w:t>
      </w:r>
      <w:r w:rsidRPr="00FA6768">
        <w:rPr>
          <w:rFonts w:eastAsia="Times New Roman" w:cs="Times New Roman"/>
          <w:b/>
        </w:rPr>
        <w:t>pecies</w:t>
      </w:r>
      <w:r w:rsidRPr="00557543">
        <w:rPr>
          <w:rFonts w:eastAsia="Times New Roman" w:cs="Times New Roman"/>
        </w:rPr>
        <w:t xml:space="preserve"> and </w:t>
      </w:r>
      <w:r w:rsidR="00FA6768" w:rsidRPr="00FA6768">
        <w:rPr>
          <w:rFonts w:eastAsia="Times New Roman" w:cs="Times New Roman"/>
          <w:b/>
        </w:rPr>
        <w:t>Grading/Pricing</w:t>
      </w:r>
      <w:r w:rsidRPr="00557543">
        <w:rPr>
          <w:rFonts w:eastAsia="Times New Roman" w:cs="Times New Roman"/>
        </w:rPr>
        <w:t xml:space="preserve"> for silvers, enter the </w:t>
      </w:r>
      <w:r w:rsidR="00FA6768">
        <w:rPr>
          <w:rFonts w:eastAsia="Times New Roman" w:cs="Times New Roman"/>
        </w:rPr>
        <w:t>s</w:t>
      </w:r>
      <w:r w:rsidRPr="00557543">
        <w:rPr>
          <w:rFonts w:eastAsia="Times New Roman" w:cs="Times New Roman"/>
        </w:rPr>
        <w:t xml:space="preserve">pecies code (430 for silvers) in the next blank row for </w:t>
      </w:r>
      <w:r w:rsidRPr="00FA6768">
        <w:rPr>
          <w:rFonts w:eastAsia="Times New Roman" w:cs="Times New Roman"/>
          <w:b/>
        </w:rPr>
        <w:t>Species</w:t>
      </w:r>
      <w:r w:rsidRPr="00557543">
        <w:rPr>
          <w:rFonts w:eastAsia="Times New Roman" w:cs="Times New Roman"/>
        </w:rPr>
        <w:t xml:space="preserve"> and hit </w:t>
      </w:r>
      <w:r w:rsidRPr="00FA6768">
        <w:rPr>
          <w:rFonts w:eastAsia="Times New Roman" w:cs="Times New Roman"/>
          <w:b/>
        </w:rPr>
        <w:t>Tab</w:t>
      </w:r>
      <w:r w:rsidRPr="00557543">
        <w:rPr>
          <w:rFonts w:eastAsia="Times New Roman" w:cs="Times New Roman"/>
        </w:rPr>
        <w:t xml:space="preserve"> or </w:t>
      </w:r>
      <w:r w:rsidRPr="00FA6768">
        <w:rPr>
          <w:rFonts w:eastAsia="Times New Roman" w:cs="Times New Roman"/>
          <w:b/>
        </w:rPr>
        <w:t>Enter</w:t>
      </w:r>
      <w:r w:rsidRPr="00557543">
        <w:rPr>
          <w:rFonts w:eastAsia="Times New Roman" w:cs="Times New Roman"/>
        </w:rPr>
        <w:t xml:space="preserve">.  This will automatically look up the </w:t>
      </w:r>
      <w:r w:rsidRPr="00FA6768">
        <w:rPr>
          <w:rFonts w:eastAsia="Times New Roman" w:cs="Times New Roman"/>
          <w:b/>
        </w:rPr>
        <w:t>Species Name</w:t>
      </w:r>
      <w:r w:rsidRPr="00557543">
        <w:rPr>
          <w:rFonts w:eastAsia="Times New Roman" w:cs="Times New Roman"/>
        </w:rPr>
        <w:t xml:space="preserve"> and move the cursor to the </w:t>
      </w:r>
      <w:r w:rsidRPr="00FA6768">
        <w:rPr>
          <w:rFonts w:eastAsia="Times New Roman" w:cs="Times New Roman"/>
          <w:b/>
        </w:rPr>
        <w:t>Cond</w:t>
      </w:r>
      <w:r w:rsidRPr="00557543">
        <w:rPr>
          <w:rFonts w:eastAsia="Times New Roman" w:cs="Times New Roman"/>
        </w:rPr>
        <w:t xml:space="preserve"> (Condition code) field.  Enter </w:t>
      </w:r>
      <w:r w:rsidR="00FA6768">
        <w:rPr>
          <w:rFonts w:eastAsia="Times New Roman" w:cs="Times New Roman"/>
        </w:rPr>
        <w:t>“</w:t>
      </w:r>
      <w:r w:rsidRPr="00557543">
        <w:rPr>
          <w:rFonts w:eastAsia="Times New Roman" w:cs="Times New Roman"/>
        </w:rPr>
        <w:t>1</w:t>
      </w:r>
      <w:r w:rsidR="00FA6768">
        <w:rPr>
          <w:rFonts w:eastAsia="Times New Roman" w:cs="Times New Roman"/>
        </w:rPr>
        <w:t>”</w:t>
      </w:r>
      <w:r w:rsidRPr="00557543">
        <w:rPr>
          <w:rFonts w:eastAsia="Times New Roman" w:cs="Times New Roman"/>
        </w:rPr>
        <w:t xml:space="preserve"> for whole fish and hit </w:t>
      </w:r>
      <w:r w:rsidRPr="00FA6768">
        <w:rPr>
          <w:rFonts w:eastAsia="Times New Roman" w:cs="Times New Roman"/>
          <w:b/>
        </w:rPr>
        <w:t xml:space="preserve">Tab </w:t>
      </w:r>
      <w:r w:rsidRPr="00557543">
        <w:rPr>
          <w:rFonts w:eastAsia="Times New Roman" w:cs="Times New Roman"/>
        </w:rPr>
        <w:t xml:space="preserve">or </w:t>
      </w:r>
      <w:r w:rsidRPr="00FA6768">
        <w:rPr>
          <w:rFonts w:eastAsia="Times New Roman" w:cs="Times New Roman"/>
          <w:b/>
        </w:rPr>
        <w:t>Enter</w:t>
      </w:r>
      <w:r w:rsidRPr="00557543">
        <w:rPr>
          <w:rFonts w:eastAsia="Times New Roman" w:cs="Times New Roman"/>
        </w:rPr>
        <w:t xml:space="preserve"> to look up the </w:t>
      </w:r>
      <w:r w:rsidRPr="00FA6768">
        <w:rPr>
          <w:rFonts w:eastAsia="Times New Roman" w:cs="Times New Roman"/>
          <w:b/>
        </w:rPr>
        <w:t>Condition Name</w:t>
      </w:r>
      <w:r w:rsidRPr="00557543">
        <w:rPr>
          <w:rFonts w:eastAsia="Times New Roman" w:cs="Times New Roman"/>
        </w:rPr>
        <w:t>.</w:t>
      </w:r>
      <w:r w:rsidR="009756F5" w:rsidRPr="00557543">
        <w:rPr>
          <w:rFonts w:eastAsia="Times New Roman" w:cs="Times New Roman"/>
        </w:rPr>
        <w:t xml:space="preserve">  </w:t>
      </w:r>
    </w:p>
    <w:p w:rsidR="001B2E35" w:rsidRDefault="001B2E35" w:rsidP="00C90C7F">
      <w:pPr>
        <w:spacing w:after="0"/>
        <w:jc w:val="center"/>
        <w:rPr>
          <w:rFonts w:eastAsia="Times New Roman" w:cs="Times New Roman"/>
        </w:rPr>
      </w:pPr>
      <w:r>
        <w:rPr>
          <w:noProof/>
        </w:rPr>
        <w:drawing>
          <wp:inline distT="0" distB="0" distL="0" distR="0" wp14:anchorId="64F6502C" wp14:editId="586E8EA3">
            <wp:extent cx="5485774" cy="3746269"/>
            <wp:effectExtent l="0" t="0" r="63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8899" cy="3748403"/>
                    </a:xfrm>
                    <a:prstGeom prst="rect">
                      <a:avLst/>
                    </a:prstGeom>
                  </pic:spPr>
                </pic:pic>
              </a:graphicData>
            </a:graphic>
          </wp:inline>
        </w:drawing>
      </w:r>
    </w:p>
    <w:p w:rsidR="00C90C7F" w:rsidRDefault="00C90C7F" w:rsidP="00C90C7F">
      <w:pPr>
        <w:spacing w:after="0"/>
        <w:jc w:val="center"/>
        <w:rPr>
          <w:rFonts w:eastAsia="Times New Roman" w:cs="Times New Roman"/>
        </w:rPr>
      </w:pPr>
      <w:r>
        <w:rPr>
          <w:rFonts w:eastAsia="Times New Roman" w:cs="Times New Roman"/>
        </w:rPr>
        <w:t xml:space="preserve">Adding a species/condition and grading/pricing.  </w:t>
      </w:r>
    </w:p>
    <w:p w:rsidR="00DD7E9B" w:rsidRDefault="00DD7E9B" w:rsidP="00C90C7F">
      <w:pPr>
        <w:spacing w:after="0"/>
        <w:jc w:val="center"/>
        <w:rPr>
          <w:rFonts w:eastAsia="Times New Roman" w:cs="Times New Roman"/>
        </w:rPr>
      </w:pPr>
    </w:p>
    <w:p w:rsidR="00C90C7F" w:rsidRDefault="00C90C7F" w:rsidP="00DD7E9B">
      <w:pPr>
        <w:spacing w:after="0"/>
        <w:jc w:val="center"/>
        <w:rPr>
          <w:rFonts w:eastAsia="Times New Roman" w:cs="Times New Roman"/>
        </w:rPr>
      </w:pPr>
      <w:r>
        <w:rPr>
          <w:noProof/>
        </w:rPr>
        <w:drawing>
          <wp:inline distT="0" distB="0" distL="0" distR="0" wp14:anchorId="4AF171CF" wp14:editId="2BA7F867">
            <wp:extent cx="5447607" cy="3716711"/>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49158" cy="3717769"/>
                    </a:xfrm>
                    <a:prstGeom prst="rect">
                      <a:avLst/>
                    </a:prstGeom>
                  </pic:spPr>
                </pic:pic>
              </a:graphicData>
            </a:graphic>
          </wp:inline>
        </w:drawing>
      </w:r>
    </w:p>
    <w:p w:rsidR="00DD7E9B" w:rsidRDefault="00DD7E9B" w:rsidP="00DD7E9B">
      <w:pPr>
        <w:spacing w:after="0"/>
        <w:jc w:val="center"/>
        <w:rPr>
          <w:rFonts w:eastAsia="Times New Roman" w:cs="Times New Roman"/>
        </w:rPr>
      </w:pPr>
      <w:r>
        <w:rPr>
          <w:rFonts w:eastAsia="Times New Roman" w:cs="Times New Roman"/>
        </w:rPr>
        <w:t>Average weight documentation</w:t>
      </w:r>
    </w:p>
    <w:p w:rsidR="00C90C7F" w:rsidRPr="00557543" w:rsidRDefault="00C90C7F" w:rsidP="00F135D8">
      <w:pPr>
        <w:jc w:val="center"/>
        <w:rPr>
          <w:rFonts w:eastAsia="Times New Roman" w:cs="Times New Roman"/>
        </w:rPr>
      </w:pPr>
    </w:p>
    <w:p w:rsidR="00240059" w:rsidRDefault="00DD7E9B">
      <w:pPr>
        <w:rPr>
          <w:rFonts w:eastAsia="Times New Roman" w:cs="Times New Roman"/>
        </w:rPr>
      </w:pPr>
      <w:r>
        <w:rPr>
          <w:rFonts w:eastAsia="Times New Roman" w:cs="Times New Roman"/>
        </w:rPr>
        <w:t xml:space="preserve">In the </w:t>
      </w:r>
      <w:r w:rsidRPr="00DD7E9B">
        <w:rPr>
          <w:rFonts w:eastAsia="Times New Roman" w:cs="Times New Roman"/>
          <w:b/>
        </w:rPr>
        <w:t>Upper</w:t>
      </w:r>
      <w:r>
        <w:rPr>
          <w:rFonts w:eastAsia="Times New Roman" w:cs="Times New Roman"/>
        </w:rPr>
        <w:t xml:space="preserve"> </w:t>
      </w:r>
      <w:r w:rsidR="00642429" w:rsidRPr="00557543">
        <w:rPr>
          <w:rFonts w:eastAsia="Times New Roman" w:cs="Times New Roman"/>
        </w:rPr>
        <w:t xml:space="preserve">table, enter the </w:t>
      </w:r>
      <w:r w:rsidR="00642429" w:rsidRPr="004D58C5">
        <w:rPr>
          <w:rFonts w:eastAsia="Times New Roman" w:cs="Times New Roman"/>
          <w:b/>
        </w:rPr>
        <w:t>Prod</w:t>
      </w:r>
      <w:r w:rsidR="004D58C5" w:rsidRPr="004D58C5">
        <w:rPr>
          <w:rFonts w:eastAsia="Times New Roman" w:cs="Times New Roman"/>
          <w:b/>
        </w:rPr>
        <w:t xml:space="preserve"> Type</w:t>
      </w:r>
      <w:r w:rsidR="004D58C5">
        <w:rPr>
          <w:rFonts w:eastAsia="Times New Roman" w:cs="Times New Roman"/>
        </w:rPr>
        <w:t xml:space="preserve"> (product type codes:</w:t>
      </w:r>
      <w:r w:rsidR="00642429" w:rsidRPr="00557543">
        <w:rPr>
          <w:rFonts w:eastAsia="Times New Roman" w:cs="Times New Roman"/>
        </w:rPr>
        <w:t xml:space="preserve"> </w:t>
      </w:r>
      <w:r w:rsidR="004D58C5">
        <w:rPr>
          <w:rFonts w:eastAsia="Times New Roman" w:cs="Times New Roman"/>
        </w:rPr>
        <w:t xml:space="preserve"> </w:t>
      </w:r>
      <w:r w:rsidR="00642429" w:rsidRPr="00557543">
        <w:rPr>
          <w:rFonts w:eastAsia="Times New Roman" w:cs="Times New Roman"/>
        </w:rPr>
        <w:t>P = primary</w:t>
      </w:r>
      <w:r w:rsidR="004D58C5">
        <w:rPr>
          <w:rFonts w:eastAsia="Times New Roman" w:cs="Times New Roman"/>
        </w:rPr>
        <w:t>, A=ancillary</w:t>
      </w:r>
      <w:r w:rsidR="00642429" w:rsidRPr="00557543">
        <w:rPr>
          <w:rFonts w:eastAsia="Times New Roman" w:cs="Times New Roman"/>
        </w:rPr>
        <w:t xml:space="preserve">), </w:t>
      </w:r>
      <w:r w:rsidR="00642429" w:rsidRPr="004D58C5">
        <w:rPr>
          <w:rFonts w:eastAsia="Times New Roman" w:cs="Times New Roman"/>
          <w:b/>
        </w:rPr>
        <w:t>Size/Grade</w:t>
      </w:r>
      <w:r w:rsidR="00642429" w:rsidRPr="00557543">
        <w:rPr>
          <w:rFonts w:eastAsia="Times New Roman" w:cs="Times New Roman"/>
        </w:rPr>
        <w:t xml:space="preserve"> categories for large and small</w:t>
      </w:r>
      <w:r w:rsidR="002C539D">
        <w:rPr>
          <w:rFonts w:eastAsia="Times New Roman" w:cs="Times New Roman"/>
        </w:rPr>
        <w:t xml:space="preserve"> fish (“Lg &gt; 7</w:t>
      </w:r>
      <w:r w:rsidR="004D58C5">
        <w:rPr>
          <w:rFonts w:eastAsia="Times New Roman" w:cs="Times New Roman"/>
        </w:rPr>
        <w:t>”</w:t>
      </w:r>
      <w:r w:rsidR="00642429" w:rsidRPr="00557543">
        <w:rPr>
          <w:rFonts w:eastAsia="Times New Roman" w:cs="Times New Roman"/>
        </w:rPr>
        <w:t xml:space="preserve">, </w:t>
      </w:r>
      <w:r w:rsidR="002C539D">
        <w:rPr>
          <w:rFonts w:eastAsia="Times New Roman" w:cs="Times New Roman"/>
        </w:rPr>
        <w:t>“Sm &lt;</w:t>
      </w:r>
      <w:r w:rsidR="004D58C5">
        <w:rPr>
          <w:rFonts w:eastAsia="Times New Roman" w:cs="Times New Roman"/>
        </w:rPr>
        <w:t xml:space="preserve"> 7”) </w:t>
      </w:r>
      <w:r w:rsidR="00642429" w:rsidRPr="00557543">
        <w:rPr>
          <w:rFonts w:eastAsia="Times New Roman" w:cs="Times New Roman"/>
        </w:rPr>
        <w:t xml:space="preserve">and </w:t>
      </w:r>
      <w:r w:rsidR="004D58C5" w:rsidRPr="004D58C5">
        <w:rPr>
          <w:rFonts w:eastAsia="Times New Roman" w:cs="Times New Roman"/>
          <w:b/>
        </w:rPr>
        <w:t>P</w:t>
      </w:r>
      <w:r w:rsidR="00642429" w:rsidRPr="004D58C5">
        <w:rPr>
          <w:rFonts w:eastAsia="Times New Roman" w:cs="Times New Roman"/>
          <w:b/>
        </w:rPr>
        <w:t>rice</w:t>
      </w:r>
      <w:r w:rsidR="00642429" w:rsidRPr="00557543">
        <w:rPr>
          <w:rFonts w:eastAsia="Times New Roman" w:cs="Times New Roman"/>
        </w:rPr>
        <w:t>s</w:t>
      </w:r>
      <w:r w:rsidR="002C539D">
        <w:rPr>
          <w:rFonts w:eastAsia="Times New Roman" w:cs="Times New Roman"/>
        </w:rPr>
        <w:t xml:space="preserve"> (“2</w:t>
      </w:r>
      <w:r>
        <w:rPr>
          <w:rFonts w:eastAsia="Times New Roman" w:cs="Times New Roman"/>
        </w:rPr>
        <w:t>.25</w:t>
      </w:r>
      <w:r w:rsidR="004D58C5">
        <w:rPr>
          <w:rFonts w:eastAsia="Times New Roman" w:cs="Times New Roman"/>
        </w:rPr>
        <w:t>”</w:t>
      </w:r>
      <w:r w:rsidR="00642429" w:rsidRPr="00557543">
        <w:rPr>
          <w:rFonts w:eastAsia="Times New Roman" w:cs="Times New Roman"/>
        </w:rPr>
        <w:t>,</w:t>
      </w:r>
      <w:r w:rsidR="004D58C5">
        <w:rPr>
          <w:rFonts w:eastAsia="Times New Roman" w:cs="Times New Roman"/>
        </w:rPr>
        <w:t xml:space="preserve"> “</w:t>
      </w:r>
      <w:r w:rsidR="002C539D">
        <w:rPr>
          <w:rFonts w:eastAsia="Times New Roman" w:cs="Times New Roman"/>
        </w:rPr>
        <w:t>1</w:t>
      </w:r>
      <w:r w:rsidR="004D58C5">
        <w:rPr>
          <w:rFonts w:eastAsia="Times New Roman" w:cs="Times New Roman"/>
        </w:rPr>
        <w:t>.85”),</w:t>
      </w:r>
      <w:r w:rsidR="00642429" w:rsidRPr="00557543">
        <w:rPr>
          <w:rFonts w:eastAsia="Times New Roman" w:cs="Times New Roman"/>
        </w:rPr>
        <w:t xml:space="preserve"> hitting </w:t>
      </w:r>
      <w:r w:rsidR="00642429" w:rsidRPr="004D58C5">
        <w:rPr>
          <w:rFonts w:eastAsia="Times New Roman" w:cs="Times New Roman"/>
          <w:b/>
        </w:rPr>
        <w:t>Tab</w:t>
      </w:r>
      <w:r w:rsidR="004D58C5">
        <w:rPr>
          <w:rFonts w:eastAsia="Times New Roman" w:cs="Times New Roman"/>
        </w:rPr>
        <w:t xml:space="preserve"> </w:t>
      </w:r>
      <w:r w:rsidR="00642429" w:rsidRPr="00557543">
        <w:rPr>
          <w:rFonts w:eastAsia="Times New Roman" w:cs="Times New Roman"/>
        </w:rPr>
        <w:t xml:space="preserve">or </w:t>
      </w:r>
      <w:r w:rsidR="00642429" w:rsidRPr="004D58C5">
        <w:rPr>
          <w:rFonts w:eastAsia="Times New Roman" w:cs="Times New Roman"/>
          <w:b/>
        </w:rPr>
        <w:t>Enter</w:t>
      </w:r>
      <w:r w:rsidR="00642429" w:rsidRPr="00557543">
        <w:rPr>
          <w:rFonts w:eastAsia="Times New Roman" w:cs="Times New Roman"/>
        </w:rPr>
        <w:t xml:space="preserve"> to move to the next field.  Click the </w:t>
      </w:r>
      <w:r w:rsidR="00642429" w:rsidRPr="00557543">
        <w:rPr>
          <w:rFonts w:eastAsia="Times New Roman" w:cs="Times New Roman"/>
          <w:noProof/>
        </w:rPr>
        <w:drawing>
          <wp:inline distT="0" distB="0" distL="0" distR="0">
            <wp:extent cx="1165806" cy="159026"/>
            <wp:effectExtent l="19050" t="0" r="0" b="0"/>
            <wp:docPr id="67" name="Picture 67" descr="Q:\_tLandings Screen Shots\button_s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Q:\_tLandings Screen Shots\button_save.png"/>
                    <pic:cNvPicPr>
                      <a:picLocks noChangeAspect="1" noChangeArrowheads="1"/>
                    </pic:cNvPicPr>
                  </pic:nvPicPr>
                  <pic:blipFill>
                    <a:blip r:embed="rId29" cstate="print"/>
                    <a:srcRect/>
                    <a:stretch>
                      <a:fillRect/>
                    </a:stretch>
                  </pic:blipFill>
                  <pic:spPr bwMode="auto">
                    <a:xfrm>
                      <a:off x="0" y="0"/>
                      <a:ext cx="1176538" cy="160490"/>
                    </a:xfrm>
                    <a:prstGeom prst="rect">
                      <a:avLst/>
                    </a:prstGeom>
                    <a:noFill/>
                    <a:ln w="9525">
                      <a:noFill/>
                      <a:miter lim="800000"/>
                      <a:headEnd/>
                      <a:tailEnd/>
                    </a:ln>
                  </pic:spPr>
                </pic:pic>
              </a:graphicData>
            </a:graphic>
          </wp:inline>
        </w:drawing>
      </w:r>
      <w:r w:rsidR="00642429" w:rsidRPr="00557543">
        <w:rPr>
          <w:rFonts w:eastAsia="Times New Roman" w:cs="Times New Roman"/>
        </w:rPr>
        <w:t xml:space="preserve"> button to save the entries and close the dialog.</w:t>
      </w:r>
    </w:p>
    <w:p w:rsidR="002C539D" w:rsidRPr="00557543" w:rsidRDefault="002C539D">
      <w:pPr>
        <w:rPr>
          <w:rFonts w:eastAsia="Times New Roman" w:cs="Times New Roman"/>
        </w:rPr>
      </w:pPr>
      <w:r>
        <w:rPr>
          <w:rFonts w:eastAsia="Times New Roman" w:cs="Times New Roman"/>
        </w:rPr>
        <w:t>If you do not want to enter a price, please enter “.0”.</w:t>
      </w:r>
    </w:p>
    <w:p w:rsidR="00240059" w:rsidRDefault="00DD7E9B">
      <w:pPr>
        <w:rPr>
          <w:rFonts w:eastAsia="Times New Roman" w:cs="Times New Roman"/>
        </w:rPr>
      </w:pPr>
      <w:r>
        <w:rPr>
          <w:noProof/>
        </w:rPr>
        <w:drawing>
          <wp:inline distT="0" distB="0" distL="0" distR="0" wp14:anchorId="2D139B03" wp14:editId="68E461B9">
            <wp:extent cx="5943600" cy="27603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2760345"/>
                    </a:xfrm>
                    <a:prstGeom prst="rect">
                      <a:avLst/>
                    </a:prstGeom>
                  </pic:spPr>
                </pic:pic>
              </a:graphicData>
            </a:graphic>
          </wp:inline>
        </w:drawing>
      </w:r>
    </w:p>
    <w:p w:rsidR="00642429" w:rsidRPr="00557543" w:rsidRDefault="00D31967">
      <w:pPr>
        <w:rPr>
          <w:rFonts w:eastAsia="Times New Roman" w:cs="Times New Roman"/>
        </w:rPr>
      </w:pPr>
      <w:r>
        <w:rPr>
          <w:rFonts w:eastAsia="Times New Roman" w:cs="Times New Roman"/>
        </w:rPr>
        <w:t>Finish adding the prices as instructed earlier.  Always remember to save.</w:t>
      </w:r>
      <w:r w:rsidR="00837180">
        <w:rPr>
          <w:rFonts w:eastAsia="Times New Roman" w:cs="Times New Roman"/>
        </w:rPr>
        <w:t xml:space="preserve">  </w:t>
      </w:r>
      <w:r w:rsidR="00642429" w:rsidRPr="00557543">
        <w:rPr>
          <w:rFonts w:eastAsia="Times New Roman" w:cs="Times New Roman"/>
        </w:rPr>
        <w:t xml:space="preserve">Now let’s buy some fish.  Click the </w:t>
      </w:r>
      <w:r w:rsidR="00642429" w:rsidRPr="004D58C5">
        <w:rPr>
          <w:rFonts w:eastAsia="Times New Roman" w:cs="Times New Roman"/>
          <w:b/>
        </w:rPr>
        <w:t>Species-Condition-Grading</w:t>
      </w:r>
      <w:r w:rsidR="00642429" w:rsidRPr="00557543">
        <w:rPr>
          <w:rFonts w:eastAsia="Times New Roman" w:cs="Times New Roman"/>
        </w:rPr>
        <w:t xml:space="preserve"> drop down and select an item fro</w:t>
      </w:r>
      <w:r w:rsidR="00171549">
        <w:rPr>
          <w:rFonts w:eastAsia="Times New Roman" w:cs="Times New Roman"/>
        </w:rPr>
        <w:t>m the list (in this case, gutted</w:t>
      </w:r>
      <w:r w:rsidR="004D58C5">
        <w:rPr>
          <w:rFonts w:eastAsia="Times New Roman" w:cs="Times New Roman"/>
        </w:rPr>
        <w:t xml:space="preserve"> </w:t>
      </w:r>
      <w:r w:rsidR="00642429" w:rsidRPr="00557543">
        <w:rPr>
          <w:rFonts w:eastAsia="Times New Roman" w:cs="Times New Roman"/>
        </w:rPr>
        <w:t xml:space="preserve">kings).  </w:t>
      </w:r>
      <w:r w:rsidR="002C539D">
        <w:rPr>
          <w:rFonts w:eastAsia="Times New Roman" w:cs="Times New Roman"/>
        </w:rPr>
        <w:t>To s</w:t>
      </w:r>
      <w:r w:rsidR="000867D8">
        <w:rPr>
          <w:rFonts w:eastAsia="Times New Roman" w:cs="Times New Roman"/>
        </w:rPr>
        <w:t xml:space="preserve">elect </w:t>
      </w:r>
      <w:r w:rsidR="002C539D">
        <w:rPr>
          <w:rFonts w:eastAsia="Times New Roman" w:cs="Times New Roman"/>
        </w:rPr>
        <w:t>the king species just click on the “K” key, as this drop down selection box has “fuzzy logic” also.  You can use the up and down arrow to scroll thru the species/condition selections</w:t>
      </w:r>
      <w:r w:rsidR="00171549">
        <w:rPr>
          <w:rFonts w:eastAsia="Times New Roman" w:cs="Times New Roman"/>
        </w:rPr>
        <w:t xml:space="preserve">, or click on the down arrow to display the entire list.  Once you have selected </w:t>
      </w:r>
      <w:r w:rsidR="00171549" w:rsidRPr="00171549">
        <w:rPr>
          <w:rFonts w:eastAsia="Times New Roman" w:cs="Times New Roman"/>
          <w:b/>
        </w:rPr>
        <w:t xml:space="preserve">Kings – Gutted -LG </w:t>
      </w:r>
      <w:r>
        <w:rPr>
          <w:rFonts w:eastAsia="Times New Roman" w:cs="Times New Roman"/>
          <w:b/>
        </w:rPr>
        <w:t xml:space="preserve"> &gt;</w:t>
      </w:r>
      <w:r w:rsidR="00837180">
        <w:rPr>
          <w:rFonts w:eastAsia="Times New Roman" w:cs="Times New Roman"/>
          <w:b/>
        </w:rPr>
        <w:t xml:space="preserve"> </w:t>
      </w:r>
      <w:r>
        <w:rPr>
          <w:rFonts w:eastAsia="Times New Roman" w:cs="Times New Roman"/>
          <w:b/>
        </w:rPr>
        <w:t xml:space="preserve">10 </w:t>
      </w:r>
      <w:r w:rsidR="00837180">
        <w:rPr>
          <w:rFonts w:eastAsia="Times New Roman" w:cs="Times New Roman"/>
          <w:b/>
        </w:rPr>
        <w:t>lbs.</w:t>
      </w:r>
      <w:r w:rsidR="00171549">
        <w:rPr>
          <w:rFonts w:eastAsia="Times New Roman" w:cs="Times New Roman"/>
        </w:rPr>
        <w:t>, the cursor will automatically position to</w:t>
      </w:r>
      <w:r w:rsidR="000867D8">
        <w:rPr>
          <w:rFonts w:eastAsia="Times New Roman" w:cs="Times New Roman"/>
        </w:rPr>
        <w:t xml:space="preserve"> </w:t>
      </w:r>
      <w:r w:rsidR="000867D8" w:rsidRPr="00557543">
        <w:rPr>
          <w:rFonts w:eastAsia="Times New Roman" w:cs="Times New Roman"/>
        </w:rPr>
        <w:t xml:space="preserve">the </w:t>
      </w:r>
      <w:r w:rsidR="000867D8" w:rsidRPr="004D58C5">
        <w:rPr>
          <w:rFonts w:eastAsia="Times New Roman" w:cs="Times New Roman"/>
          <w:b/>
        </w:rPr>
        <w:t>Scale Weight</w:t>
      </w:r>
      <w:r w:rsidR="000867D8" w:rsidRPr="00557543">
        <w:rPr>
          <w:rFonts w:eastAsia="Times New Roman" w:cs="Times New Roman"/>
        </w:rPr>
        <w:t xml:space="preserve"> field</w:t>
      </w:r>
      <w:r w:rsidR="000867D8">
        <w:rPr>
          <w:rFonts w:eastAsia="Times New Roman" w:cs="Times New Roman"/>
        </w:rPr>
        <w:t>.</w:t>
      </w:r>
      <w:r w:rsidR="00837180">
        <w:rPr>
          <w:rFonts w:eastAsia="Times New Roman" w:cs="Times New Roman"/>
        </w:rPr>
        <w:t xml:space="preserve"> </w:t>
      </w:r>
      <w:r w:rsidR="000867D8">
        <w:rPr>
          <w:rFonts w:eastAsia="Times New Roman" w:cs="Times New Roman"/>
        </w:rPr>
        <w:t xml:space="preserve"> (Note: Don’t worry about other blank fields at this point.)</w:t>
      </w:r>
    </w:p>
    <w:p w:rsidR="0028390F" w:rsidRPr="00557543" w:rsidRDefault="00D31967" w:rsidP="00506001">
      <w:pPr>
        <w:jc w:val="center"/>
        <w:rPr>
          <w:rFonts w:eastAsia="Times New Roman" w:cs="Times New Roman"/>
        </w:rPr>
      </w:pPr>
      <w:r>
        <w:rPr>
          <w:noProof/>
        </w:rPr>
        <w:drawing>
          <wp:inline distT="0" distB="0" distL="0" distR="0" wp14:anchorId="54E89E54" wp14:editId="06F6C80F">
            <wp:extent cx="5943600" cy="9201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920115"/>
                    </a:xfrm>
                    <a:prstGeom prst="rect">
                      <a:avLst/>
                    </a:prstGeom>
                  </pic:spPr>
                </pic:pic>
              </a:graphicData>
            </a:graphic>
          </wp:inline>
        </w:drawing>
      </w:r>
    </w:p>
    <w:p w:rsidR="006F377E" w:rsidRDefault="000867D8" w:rsidP="006F377E">
      <w:pPr>
        <w:rPr>
          <w:rFonts w:cs="Times New Roman"/>
        </w:rPr>
      </w:pPr>
      <w:r>
        <w:rPr>
          <w:rFonts w:eastAsia="Times New Roman" w:cs="Times New Roman"/>
        </w:rPr>
        <w:t>E</w:t>
      </w:r>
      <w:r w:rsidR="00B041BA" w:rsidRPr="00557543">
        <w:rPr>
          <w:rFonts w:eastAsia="Times New Roman" w:cs="Times New Roman"/>
        </w:rPr>
        <w:t xml:space="preserve">nter a total delivery weight </w:t>
      </w:r>
      <w:r w:rsidR="00914182" w:rsidRPr="00557543">
        <w:rPr>
          <w:rFonts w:eastAsia="Times New Roman" w:cs="Times New Roman"/>
        </w:rPr>
        <w:t>of “</w:t>
      </w:r>
      <w:r w:rsidR="00B041BA" w:rsidRPr="00557543">
        <w:rPr>
          <w:rFonts w:eastAsia="Times New Roman" w:cs="Times New Roman"/>
        </w:rPr>
        <w:t>258</w:t>
      </w:r>
      <w:r w:rsidR="00914182" w:rsidRPr="00557543">
        <w:rPr>
          <w:rFonts w:eastAsia="Times New Roman" w:cs="Times New Roman"/>
        </w:rPr>
        <w:t>”</w:t>
      </w:r>
      <w:r w:rsidR="00621E5E" w:rsidRPr="00557543">
        <w:rPr>
          <w:rFonts w:eastAsia="Times New Roman" w:cs="Times New Roman"/>
        </w:rPr>
        <w:t xml:space="preserve"> pound</w:t>
      </w:r>
      <w:r w:rsidR="0028390F" w:rsidRPr="00557543">
        <w:rPr>
          <w:rFonts w:eastAsia="Times New Roman" w:cs="Times New Roman"/>
        </w:rPr>
        <w:t>s</w:t>
      </w:r>
      <w:r w:rsidR="00914182" w:rsidRPr="00557543">
        <w:rPr>
          <w:rFonts w:eastAsia="Times New Roman" w:cs="Times New Roman"/>
        </w:rPr>
        <w:t xml:space="preserve"> for</w:t>
      </w:r>
      <w:r w:rsidR="00B041BA" w:rsidRPr="00557543">
        <w:rPr>
          <w:rFonts w:eastAsia="Times New Roman" w:cs="Times New Roman"/>
        </w:rPr>
        <w:t xml:space="preserve"> this species</w:t>
      </w:r>
      <w:r w:rsidR="00914182" w:rsidRPr="00557543">
        <w:rPr>
          <w:rFonts w:eastAsia="Times New Roman" w:cs="Times New Roman"/>
        </w:rPr>
        <w:t>/</w:t>
      </w:r>
      <w:r w:rsidR="00B041BA" w:rsidRPr="00557543">
        <w:rPr>
          <w:rFonts w:eastAsia="Times New Roman" w:cs="Times New Roman"/>
        </w:rPr>
        <w:t>grade</w:t>
      </w:r>
      <w:r>
        <w:rPr>
          <w:rFonts w:eastAsia="Times New Roman" w:cs="Times New Roman"/>
        </w:rPr>
        <w:t xml:space="preserve"> item</w:t>
      </w:r>
      <w:r w:rsidR="00B041BA" w:rsidRPr="00557543">
        <w:rPr>
          <w:rFonts w:eastAsia="Times New Roman" w:cs="Times New Roman"/>
        </w:rPr>
        <w:t xml:space="preserve">. Hit </w:t>
      </w:r>
      <w:r w:rsidR="00B041BA" w:rsidRPr="000867D8">
        <w:rPr>
          <w:rFonts w:eastAsia="Times New Roman" w:cs="Times New Roman"/>
          <w:b/>
        </w:rPr>
        <w:t>Tab</w:t>
      </w:r>
      <w:r w:rsidR="00B041BA" w:rsidRPr="00557543">
        <w:rPr>
          <w:rFonts w:eastAsia="Times New Roman" w:cs="Times New Roman"/>
        </w:rPr>
        <w:t xml:space="preserve"> or </w:t>
      </w:r>
      <w:r w:rsidR="00B041BA" w:rsidRPr="000867D8">
        <w:rPr>
          <w:rFonts w:eastAsia="Times New Roman" w:cs="Times New Roman"/>
          <w:b/>
        </w:rPr>
        <w:t>Enter</w:t>
      </w:r>
      <w:r w:rsidR="00B041BA" w:rsidRPr="00557543">
        <w:rPr>
          <w:rFonts w:eastAsia="Times New Roman" w:cs="Times New Roman"/>
        </w:rPr>
        <w:t xml:space="preserve"> </w:t>
      </w:r>
      <w:r>
        <w:rPr>
          <w:rFonts w:eastAsia="Times New Roman" w:cs="Times New Roman"/>
        </w:rPr>
        <w:t>to move to the next field</w:t>
      </w:r>
      <w:r w:rsidR="00311360" w:rsidRPr="00557543">
        <w:rPr>
          <w:rFonts w:eastAsia="Times New Roman" w:cs="Times New Roman"/>
        </w:rPr>
        <w:t xml:space="preserve"> </w:t>
      </w:r>
      <w:r>
        <w:rPr>
          <w:rFonts w:eastAsia="Times New Roman" w:cs="Times New Roman"/>
        </w:rPr>
        <w:t>(</w:t>
      </w:r>
      <w:r w:rsidR="00311360" w:rsidRPr="000867D8">
        <w:rPr>
          <w:rFonts w:eastAsia="Times New Roman" w:cs="Times New Roman"/>
          <w:b/>
        </w:rPr>
        <w:t>Tare</w:t>
      </w:r>
      <w:r>
        <w:rPr>
          <w:rFonts w:eastAsia="Times New Roman" w:cs="Times New Roman"/>
        </w:rPr>
        <w:t>).</w:t>
      </w:r>
      <w:r w:rsidR="00621E5E" w:rsidRPr="00557543">
        <w:rPr>
          <w:rFonts w:eastAsia="Times New Roman" w:cs="Times New Roman"/>
        </w:rPr>
        <w:t xml:space="preserve">  </w:t>
      </w:r>
      <w:r w:rsidR="00171549">
        <w:rPr>
          <w:rFonts w:cs="Times New Roman"/>
        </w:rPr>
        <w:t>Enter “10</w:t>
      </w:r>
      <w:r w:rsidR="004833FE" w:rsidRPr="00557543">
        <w:rPr>
          <w:rFonts w:cs="Times New Roman"/>
        </w:rPr>
        <w:t xml:space="preserve">” lbs as a </w:t>
      </w:r>
      <w:r w:rsidR="00CA35BC" w:rsidRPr="00CA35BC">
        <w:rPr>
          <w:rFonts w:cs="Times New Roman"/>
          <w:b/>
        </w:rPr>
        <w:t>T</w:t>
      </w:r>
      <w:r w:rsidR="004833FE" w:rsidRPr="00CA35BC">
        <w:rPr>
          <w:rFonts w:cs="Times New Roman"/>
          <w:b/>
        </w:rPr>
        <w:t>are</w:t>
      </w:r>
      <w:r w:rsidR="004833FE" w:rsidRPr="00557543">
        <w:rPr>
          <w:rFonts w:cs="Times New Roman"/>
        </w:rPr>
        <w:t xml:space="preserve"> weight for the tote</w:t>
      </w:r>
      <w:r w:rsidR="00D31967">
        <w:rPr>
          <w:rFonts w:cs="Times New Roman"/>
        </w:rPr>
        <w:t xml:space="preserve"> or bag</w:t>
      </w:r>
      <w:r w:rsidR="004833FE" w:rsidRPr="00557543">
        <w:rPr>
          <w:rFonts w:cs="Times New Roman"/>
        </w:rPr>
        <w:t xml:space="preserve">, and hit </w:t>
      </w:r>
      <w:r w:rsidR="004833FE" w:rsidRPr="000867D8">
        <w:rPr>
          <w:rFonts w:cs="Times New Roman"/>
          <w:b/>
        </w:rPr>
        <w:t>Tab</w:t>
      </w:r>
      <w:r w:rsidR="004833FE" w:rsidRPr="00557543">
        <w:rPr>
          <w:rFonts w:cs="Times New Roman"/>
        </w:rPr>
        <w:t xml:space="preserve"> to move to the </w:t>
      </w:r>
      <w:r w:rsidR="004833FE" w:rsidRPr="000867D8">
        <w:rPr>
          <w:rFonts w:cs="Times New Roman"/>
          <w:b/>
        </w:rPr>
        <w:t>Number</w:t>
      </w:r>
      <w:r w:rsidR="004833FE" w:rsidRPr="00557543">
        <w:rPr>
          <w:rFonts w:cs="Times New Roman"/>
        </w:rPr>
        <w:t xml:space="preserve"> (fish c</w:t>
      </w:r>
      <w:r w:rsidR="00621E5E" w:rsidRPr="00557543">
        <w:rPr>
          <w:rFonts w:cs="Times New Roman"/>
        </w:rPr>
        <w:t>ount) field.  Enter a count of fish</w:t>
      </w:r>
      <w:r w:rsidR="004833FE" w:rsidRPr="00557543">
        <w:rPr>
          <w:rFonts w:cs="Times New Roman"/>
        </w:rPr>
        <w:t xml:space="preserve"> for this delivery</w:t>
      </w:r>
      <w:r w:rsidR="00171549">
        <w:rPr>
          <w:rFonts w:cs="Times New Roman"/>
        </w:rPr>
        <w:t xml:space="preserve"> (16</w:t>
      </w:r>
      <w:r w:rsidR="00621E5E" w:rsidRPr="00557543">
        <w:rPr>
          <w:rFonts w:cs="Times New Roman"/>
        </w:rPr>
        <w:t xml:space="preserve"> in the example)</w:t>
      </w:r>
      <w:r w:rsidR="008A46CB" w:rsidRPr="00557543">
        <w:rPr>
          <w:rFonts w:cs="Times New Roman"/>
        </w:rPr>
        <w:t xml:space="preserve">, and Hit </w:t>
      </w:r>
      <w:r w:rsidR="008A46CB" w:rsidRPr="000867D8">
        <w:rPr>
          <w:rFonts w:cs="Times New Roman"/>
          <w:b/>
        </w:rPr>
        <w:t>Tab</w:t>
      </w:r>
      <w:r w:rsidR="008A46CB" w:rsidRPr="00557543">
        <w:rPr>
          <w:rFonts w:cs="Times New Roman"/>
        </w:rPr>
        <w:t xml:space="preserve"> or </w:t>
      </w:r>
      <w:r w:rsidR="008A46CB" w:rsidRPr="000867D8">
        <w:rPr>
          <w:rFonts w:cs="Times New Roman"/>
          <w:b/>
        </w:rPr>
        <w:t>Enter</w:t>
      </w:r>
      <w:r w:rsidR="00621E5E" w:rsidRPr="00557543">
        <w:rPr>
          <w:rFonts w:cs="Times New Roman"/>
        </w:rPr>
        <w:t xml:space="preserve">. </w:t>
      </w:r>
      <w:r w:rsidR="00171549">
        <w:rPr>
          <w:rFonts w:cs="Times New Roman"/>
        </w:rPr>
        <w:t xml:space="preserve"> When you tab past the number of brailers, the species/condition/disposition/price/Size will populate in the line item.</w:t>
      </w:r>
    </w:p>
    <w:p w:rsidR="00D31967" w:rsidRPr="00557543" w:rsidRDefault="00D31967" w:rsidP="006F377E">
      <w:pPr>
        <w:rPr>
          <w:rFonts w:cs="Times New Roman"/>
        </w:rPr>
      </w:pPr>
      <w:r>
        <w:rPr>
          <w:rFonts w:cs="Times New Roman"/>
        </w:rPr>
        <w:t>Please remember when tendering fish, all King salmon must be counted.  No average weight can be established.</w:t>
      </w:r>
    </w:p>
    <w:p w:rsidR="004833FE" w:rsidRDefault="00D31967" w:rsidP="006F377E">
      <w:pPr>
        <w:rPr>
          <w:rFonts w:cs="Times New Roman"/>
        </w:rPr>
      </w:pPr>
      <w:r>
        <w:rPr>
          <w:noProof/>
        </w:rPr>
        <w:drawing>
          <wp:inline distT="0" distB="0" distL="0" distR="0" wp14:anchorId="1AC6054E" wp14:editId="77F3FF23">
            <wp:extent cx="5943600" cy="9048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904875"/>
                    </a:xfrm>
                    <a:prstGeom prst="rect">
                      <a:avLst/>
                    </a:prstGeom>
                  </pic:spPr>
                </pic:pic>
              </a:graphicData>
            </a:graphic>
          </wp:inline>
        </w:drawing>
      </w:r>
    </w:p>
    <w:p w:rsidR="00171549" w:rsidRPr="00557543" w:rsidRDefault="00171549" w:rsidP="00171549">
      <w:pPr>
        <w:rPr>
          <w:rFonts w:cs="Times New Roman"/>
        </w:rPr>
      </w:pPr>
      <w:r w:rsidRPr="00557543">
        <w:rPr>
          <w:rFonts w:cs="Times New Roman"/>
        </w:rPr>
        <w:t xml:space="preserve">Notice also that the cursor is now positioned in the Scale Weight field for the next tally row.  </w:t>
      </w:r>
    </w:p>
    <w:p w:rsidR="00425016" w:rsidRPr="00425016" w:rsidRDefault="00425016" w:rsidP="00425016">
      <w:pPr>
        <w:pBdr>
          <w:top w:val="single" w:sz="4" w:space="1" w:color="auto"/>
          <w:left w:val="single" w:sz="4" w:space="4" w:color="auto"/>
          <w:bottom w:val="single" w:sz="4" w:space="1" w:color="auto"/>
          <w:right w:val="single" w:sz="4" w:space="4" w:color="auto"/>
        </w:pBdr>
      </w:pPr>
      <w:r>
        <w:rPr>
          <w:b/>
          <w:color w:val="FF0000"/>
        </w:rPr>
        <w:t>**</w:t>
      </w:r>
      <w:r w:rsidRPr="00AA58A9">
        <w:rPr>
          <w:b/>
          <w:color w:val="FF0000"/>
        </w:rPr>
        <w:t>NOTE</w:t>
      </w:r>
      <w:r>
        <w:rPr>
          <w:b/>
          <w:color w:val="FF0000"/>
        </w:rPr>
        <w:t>**</w:t>
      </w:r>
      <w:r w:rsidRPr="00AA58A9">
        <w:rPr>
          <w:b/>
          <w:color w:val="FF0000"/>
        </w:rPr>
        <w:t>:</w:t>
      </w:r>
      <w:r w:rsidRPr="00AA58A9">
        <w:t xml:space="preserve"> </w:t>
      </w:r>
      <w:r>
        <w:t xml:space="preserve">Always use the </w:t>
      </w:r>
      <w:r w:rsidRPr="00AA58A9">
        <w:t>“</w:t>
      </w:r>
      <w:r w:rsidRPr="00AA58A9">
        <w:rPr>
          <w:b/>
        </w:rPr>
        <w:t>TAB</w:t>
      </w:r>
      <w:r w:rsidRPr="00AA58A9">
        <w:t>” or “</w:t>
      </w:r>
      <w:r w:rsidRPr="00AA58A9">
        <w:rPr>
          <w:b/>
        </w:rPr>
        <w:t>ENTER</w:t>
      </w:r>
      <w:r w:rsidRPr="00AA58A9">
        <w:t>”</w:t>
      </w:r>
      <w:r>
        <w:t xml:space="preserve"> key in the tally page</w:t>
      </w:r>
      <w:r w:rsidR="00704050">
        <w:t xml:space="preserve">.  Enter the scale weight and simply tab through each additional field. Once you have tabbed through the number field the Species and Condition Codes will populate. The tally page </w:t>
      </w:r>
      <w:r w:rsidR="00704050" w:rsidRPr="00D31967">
        <w:rPr>
          <w:b/>
        </w:rPr>
        <w:t>works like a spreadsheet</w:t>
      </w:r>
      <w:r w:rsidR="00704050">
        <w:t xml:space="preserve"> when you move through the field the behind-the-scenes calculations will populate. </w:t>
      </w:r>
      <w:r w:rsidRPr="00AA58A9">
        <w:t xml:space="preserve">To proceed to each subsequent field on the tally line beginning with Scale Weight, you </w:t>
      </w:r>
      <w:r w:rsidRPr="00AA58A9">
        <w:rPr>
          <w:b/>
        </w:rPr>
        <w:t>MUST</w:t>
      </w:r>
      <w:r w:rsidRPr="00AA58A9">
        <w:t xml:space="preserve"> hit the </w:t>
      </w:r>
      <w:r w:rsidRPr="00AA58A9">
        <w:rPr>
          <w:b/>
        </w:rPr>
        <w:t>TAB</w:t>
      </w:r>
      <w:r w:rsidRPr="00AA58A9">
        <w:t xml:space="preserve"> or </w:t>
      </w:r>
      <w:r w:rsidRPr="00AA58A9">
        <w:rPr>
          <w:b/>
        </w:rPr>
        <w:t>ENTER</w:t>
      </w:r>
      <w:r w:rsidRPr="00AA58A9">
        <w:t xml:space="preserve"> key three times total: i.e. “</w:t>
      </w:r>
      <w:r w:rsidRPr="00AA58A9">
        <w:rPr>
          <w:b/>
        </w:rPr>
        <w:t>TAB,TAB, TAB</w:t>
      </w:r>
      <w:r w:rsidRPr="00AA58A9">
        <w:t xml:space="preserve">” - once each for Scale Wt./Tare/Number-and enter a value at each stop if not automatically calculated . The last “Tab” will automatically place the cursor on the Scale Weight field for the next line item. </w:t>
      </w:r>
    </w:p>
    <w:p w:rsidR="00171549" w:rsidRDefault="005241C5">
      <w:pPr>
        <w:rPr>
          <w:noProof/>
        </w:rPr>
      </w:pPr>
      <w:r>
        <w:rPr>
          <w:rFonts w:cs="Times New Roman"/>
        </w:rPr>
        <w:t xml:space="preserve">If you fail to </w:t>
      </w:r>
      <w:r w:rsidR="00D31967">
        <w:rPr>
          <w:rFonts w:cs="Times New Roman"/>
        </w:rPr>
        <w:t xml:space="preserve">use the tab key to move thru the table, using the mouse or finger pad to click into the scale weight, the table will display as shown below.  </w:t>
      </w:r>
    </w:p>
    <w:p w:rsidR="00D31967" w:rsidRDefault="00D31967">
      <w:pPr>
        <w:rPr>
          <w:rFonts w:cs="Times New Roman"/>
        </w:rPr>
      </w:pPr>
      <w:r>
        <w:rPr>
          <w:noProof/>
        </w:rPr>
        <w:drawing>
          <wp:inline distT="0" distB="0" distL="0" distR="0" wp14:anchorId="65572D2C" wp14:editId="56E6F8B7">
            <wp:extent cx="5943600" cy="8216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821690"/>
                    </a:xfrm>
                    <a:prstGeom prst="rect">
                      <a:avLst/>
                    </a:prstGeom>
                  </pic:spPr>
                </pic:pic>
              </a:graphicData>
            </a:graphic>
          </wp:inline>
        </w:drawing>
      </w:r>
    </w:p>
    <w:p w:rsidR="00DC526A" w:rsidRDefault="009756F5">
      <w:pPr>
        <w:rPr>
          <w:rFonts w:cs="Times New Roman"/>
        </w:rPr>
      </w:pPr>
      <w:r w:rsidRPr="00557543">
        <w:rPr>
          <w:rFonts w:cs="Times New Roman"/>
        </w:rPr>
        <w:t xml:space="preserve">Now let’s buy some reds.  Click on the </w:t>
      </w:r>
      <w:r w:rsidR="002A3036" w:rsidRPr="004D58C5">
        <w:rPr>
          <w:rFonts w:eastAsia="Times New Roman" w:cs="Times New Roman"/>
          <w:b/>
        </w:rPr>
        <w:t>Species-Condition-Grading</w:t>
      </w:r>
      <w:r w:rsidR="002A3036" w:rsidRPr="00557543">
        <w:rPr>
          <w:rFonts w:eastAsia="Times New Roman" w:cs="Times New Roman"/>
        </w:rPr>
        <w:t xml:space="preserve"> drop down</w:t>
      </w:r>
      <w:r w:rsidR="005241C5">
        <w:rPr>
          <w:rFonts w:cs="Times New Roman"/>
        </w:rPr>
        <w:t xml:space="preserve">, and click the “R” key/  </w:t>
      </w:r>
      <w:r w:rsidRPr="00557543">
        <w:rPr>
          <w:rFonts w:cs="Times New Roman"/>
        </w:rPr>
        <w:t xml:space="preserve"> </w:t>
      </w:r>
      <w:r w:rsidRPr="002A3036">
        <w:rPr>
          <w:rFonts w:cs="Times New Roman"/>
          <w:b/>
        </w:rPr>
        <w:t>Reds – Whole – Brite</w:t>
      </w:r>
      <w:r w:rsidRPr="00557543">
        <w:rPr>
          <w:rFonts w:cs="Times New Roman"/>
        </w:rPr>
        <w:t xml:space="preserve"> </w:t>
      </w:r>
      <w:r w:rsidR="002A3036">
        <w:rPr>
          <w:rFonts w:cs="Times New Roman"/>
        </w:rPr>
        <w:t xml:space="preserve"> </w:t>
      </w:r>
      <w:r w:rsidR="005241C5">
        <w:rPr>
          <w:rFonts w:cs="Times New Roman"/>
        </w:rPr>
        <w:t xml:space="preserve">will display </w:t>
      </w:r>
      <w:r w:rsidRPr="00557543">
        <w:rPr>
          <w:rFonts w:cs="Times New Roman"/>
        </w:rPr>
        <w:t xml:space="preserve">from the list.  </w:t>
      </w:r>
      <w:r w:rsidR="002E4039" w:rsidRPr="00557543">
        <w:rPr>
          <w:rFonts w:cs="Times New Roman"/>
        </w:rPr>
        <w:t>Enter</w:t>
      </w:r>
      <w:r w:rsidRPr="00557543">
        <w:rPr>
          <w:rFonts w:cs="Times New Roman"/>
        </w:rPr>
        <w:t xml:space="preserve"> </w:t>
      </w:r>
      <w:r w:rsidR="005241C5">
        <w:rPr>
          <w:rFonts w:cs="Times New Roman"/>
        </w:rPr>
        <w:t xml:space="preserve">a </w:t>
      </w:r>
      <w:r w:rsidRPr="002A3036">
        <w:rPr>
          <w:rFonts w:cs="Times New Roman"/>
          <w:b/>
        </w:rPr>
        <w:t>Scale Weight</w:t>
      </w:r>
      <w:r w:rsidRPr="00557543">
        <w:rPr>
          <w:rFonts w:cs="Times New Roman"/>
        </w:rPr>
        <w:t xml:space="preserve"> and</w:t>
      </w:r>
      <w:r w:rsidR="002E4039" w:rsidRPr="00557543">
        <w:rPr>
          <w:rFonts w:cs="Times New Roman"/>
        </w:rPr>
        <w:t xml:space="preserve"> </w:t>
      </w:r>
      <w:r w:rsidRPr="002A3036">
        <w:rPr>
          <w:rFonts w:cs="Times New Roman"/>
          <w:b/>
        </w:rPr>
        <w:t>Tare</w:t>
      </w:r>
      <w:r w:rsidRPr="00557543">
        <w:rPr>
          <w:rFonts w:cs="Times New Roman"/>
        </w:rPr>
        <w:t xml:space="preserve"> weight</w:t>
      </w:r>
      <w:r w:rsidR="002A3036">
        <w:rPr>
          <w:rFonts w:cs="Times New Roman"/>
        </w:rPr>
        <w:t xml:space="preserve"> (“</w:t>
      </w:r>
      <w:r w:rsidR="005241C5">
        <w:rPr>
          <w:rFonts w:cs="Times New Roman"/>
        </w:rPr>
        <w:t>6</w:t>
      </w:r>
      <w:r w:rsidR="000008A1">
        <w:rPr>
          <w:rFonts w:cs="Times New Roman"/>
        </w:rPr>
        <w:t>96</w:t>
      </w:r>
      <w:r w:rsidR="002A3036">
        <w:rPr>
          <w:rFonts w:cs="Times New Roman"/>
        </w:rPr>
        <w:t>” and “18” in the example)</w:t>
      </w:r>
      <w:r w:rsidRPr="00557543">
        <w:rPr>
          <w:rFonts w:cs="Times New Roman"/>
        </w:rPr>
        <w:t>, then</w:t>
      </w:r>
      <w:r w:rsidR="002E4039" w:rsidRPr="00557543">
        <w:rPr>
          <w:rFonts w:cs="Times New Roman"/>
        </w:rPr>
        <w:t xml:space="preserve"> </w:t>
      </w:r>
      <w:r w:rsidRPr="00557543">
        <w:rPr>
          <w:rFonts w:cs="Times New Roman"/>
        </w:rPr>
        <w:t>h</w:t>
      </w:r>
      <w:r w:rsidR="004F5490" w:rsidRPr="00557543">
        <w:rPr>
          <w:rFonts w:cs="Times New Roman"/>
        </w:rPr>
        <w:t xml:space="preserve">it </w:t>
      </w:r>
      <w:r w:rsidR="00CD6BD9" w:rsidRPr="002A3036">
        <w:rPr>
          <w:rFonts w:cs="Times New Roman"/>
          <w:b/>
        </w:rPr>
        <w:t>Tab</w:t>
      </w:r>
      <w:r w:rsidR="00CD6BD9" w:rsidRPr="00557543">
        <w:rPr>
          <w:rFonts w:cs="Times New Roman"/>
        </w:rPr>
        <w:t xml:space="preserve"> or </w:t>
      </w:r>
      <w:r w:rsidR="002E4039" w:rsidRPr="002A3036">
        <w:rPr>
          <w:rFonts w:cs="Times New Roman"/>
          <w:b/>
        </w:rPr>
        <w:t>Enter</w:t>
      </w:r>
      <w:r w:rsidRPr="00557543">
        <w:rPr>
          <w:rFonts w:cs="Times New Roman"/>
        </w:rPr>
        <w:t xml:space="preserve"> to move the cursor to the </w:t>
      </w:r>
      <w:r w:rsidRPr="002A3036">
        <w:rPr>
          <w:rFonts w:cs="Times New Roman"/>
          <w:b/>
        </w:rPr>
        <w:t>Number</w:t>
      </w:r>
      <w:r w:rsidRPr="00557543">
        <w:rPr>
          <w:rFonts w:cs="Times New Roman"/>
        </w:rPr>
        <w:t xml:space="preserve"> field</w:t>
      </w:r>
      <w:r w:rsidR="005241C5">
        <w:rPr>
          <w:rFonts w:cs="Times New Roman"/>
        </w:rPr>
        <w:t xml:space="preserve"> and the number may be calculated from the saved average weight.  </w:t>
      </w:r>
      <w:r w:rsidR="006629B6">
        <w:rPr>
          <w:rFonts w:cs="Times New Roman"/>
        </w:rPr>
        <w:t xml:space="preserve">Two brailers were weighed together, so enter "2" in the brailers field.  </w:t>
      </w:r>
      <w:r w:rsidR="006629B6" w:rsidRPr="00557543">
        <w:rPr>
          <w:rFonts w:cs="Times New Roman"/>
        </w:rPr>
        <w:t xml:space="preserve">  </w:t>
      </w:r>
    </w:p>
    <w:p w:rsidR="00634B5F" w:rsidRDefault="00874CE9" w:rsidP="00DC526A">
      <w:pPr>
        <w:rPr>
          <w:rFonts w:cs="Times New Roman"/>
        </w:rPr>
      </w:pPr>
      <w:r>
        <w:rPr>
          <w:noProof/>
        </w:rPr>
        <w:drawing>
          <wp:inline distT="0" distB="0" distL="0" distR="0" wp14:anchorId="599BCAB8" wp14:editId="104BCA7D">
            <wp:extent cx="5943600" cy="9804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980440"/>
                    </a:xfrm>
                    <a:prstGeom prst="rect">
                      <a:avLst/>
                    </a:prstGeom>
                  </pic:spPr>
                </pic:pic>
              </a:graphicData>
            </a:graphic>
          </wp:inline>
        </w:drawing>
      </w:r>
    </w:p>
    <w:p w:rsidR="00716228" w:rsidRDefault="00634B5F" w:rsidP="00DC526A">
      <w:pPr>
        <w:rPr>
          <w:rFonts w:cs="Times New Roman"/>
        </w:rPr>
      </w:pPr>
      <w:r w:rsidRPr="00557543">
        <w:rPr>
          <w:rFonts w:cs="Times New Roman"/>
        </w:rPr>
        <w:t>If the</w:t>
      </w:r>
      <w:r>
        <w:rPr>
          <w:rFonts w:cs="Times New Roman"/>
        </w:rPr>
        <w:t>re</w:t>
      </w:r>
      <w:r w:rsidRPr="00557543">
        <w:rPr>
          <w:rFonts w:cs="Times New Roman"/>
        </w:rPr>
        <w:t xml:space="preserve"> </w:t>
      </w:r>
      <w:r>
        <w:rPr>
          <w:rFonts w:cs="Times New Roman"/>
        </w:rPr>
        <w:t xml:space="preserve">is </w:t>
      </w:r>
      <w:r w:rsidR="005241C5">
        <w:rPr>
          <w:rFonts w:cs="Times New Roman"/>
        </w:rPr>
        <w:t xml:space="preserve">NOT </w:t>
      </w:r>
      <w:r w:rsidRPr="00557543">
        <w:rPr>
          <w:rFonts w:cs="Times New Roman"/>
        </w:rPr>
        <w:t xml:space="preserve">an average weight entered </w:t>
      </w:r>
      <w:r>
        <w:rPr>
          <w:rFonts w:cs="Times New Roman"/>
        </w:rPr>
        <w:t xml:space="preserve">for </w:t>
      </w:r>
      <w:r w:rsidRPr="00557543">
        <w:rPr>
          <w:rFonts w:cs="Times New Roman"/>
        </w:rPr>
        <w:t>species in the Species Defaults table</w:t>
      </w:r>
      <w:r w:rsidR="005241C5">
        <w:rPr>
          <w:rFonts w:cs="Times New Roman"/>
        </w:rPr>
        <w:t xml:space="preserve">, the weight and tare and then click the </w:t>
      </w:r>
      <w:r w:rsidR="005241C5">
        <w:rPr>
          <w:noProof/>
        </w:rPr>
        <w:drawing>
          <wp:inline distT="0" distB="0" distL="0" distR="0" wp14:anchorId="44FDC7C6" wp14:editId="49C62465">
            <wp:extent cx="698739" cy="286982"/>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96774" cy="286175"/>
                    </a:xfrm>
                    <a:prstGeom prst="rect">
                      <a:avLst/>
                    </a:prstGeom>
                  </pic:spPr>
                </pic:pic>
              </a:graphicData>
            </a:graphic>
          </wp:inline>
        </w:drawing>
      </w:r>
      <w:r w:rsidRPr="00557543">
        <w:rPr>
          <w:rFonts w:cs="Times New Roman"/>
        </w:rPr>
        <w:t xml:space="preserve">  button</w:t>
      </w:r>
      <w:r w:rsidR="005241C5">
        <w:rPr>
          <w:rFonts w:cs="Times New Roman"/>
        </w:rPr>
        <w:t>.  Enter the species sample and calculate the average weight or if already determined, just enter the A</w:t>
      </w:r>
      <w:r w:rsidR="00716228">
        <w:rPr>
          <w:rFonts w:cs="Times New Roman"/>
        </w:rPr>
        <w:t>verage Weight in the dialog box and click OK.</w:t>
      </w:r>
      <w:r w:rsidR="005241C5">
        <w:rPr>
          <w:rFonts w:cs="Times New Roman"/>
        </w:rPr>
        <w:t xml:space="preserve"> </w:t>
      </w:r>
    </w:p>
    <w:p w:rsidR="00716228" w:rsidRDefault="00716228" w:rsidP="00716228">
      <w:pPr>
        <w:jc w:val="center"/>
        <w:rPr>
          <w:rFonts w:cs="Times New Roman"/>
        </w:rPr>
      </w:pPr>
      <w:r>
        <w:rPr>
          <w:noProof/>
        </w:rPr>
        <w:drawing>
          <wp:inline distT="0" distB="0" distL="0" distR="0" wp14:anchorId="7ADEEC7A" wp14:editId="39777130">
            <wp:extent cx="1604513" cy="106967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06364" cy="1070910"/>
                    </a:xfrm>
                    <a:prstGeom prst="rect">
                      <a:avLst/>
                    </a:prstGeom>
                  </pic:spPr>
                </pic:pic>
              </a:graphicData>
            </a:graphic>
          </wp:inline>
        </w:drawing>
      </w:r>
    </w:p>
    <w:p w:rsidR="00716228" w:rsidRDefault="00716228" w:rsidP="00DC526A">
      <w:pPr>
        <w:rPr>
          <w:rFonts w:cs="Times New Roman"/>
        </w:rPr>
      </w:pPr>
    </w:p>
    <w:p w:rsidR="00634B5F" w:rsidRDefault="00837180" w:rsidP="00DC526A">
      <w:pPr>
        <w:rPr>
          <w:rFonts w:cs="Times New Roman"/>
        </w:rPr>
      </w:pPr>
      <w:r>
        <w:rPr>
          <w:rFonts w:cs="Times New Roman"/>
        </w:rPr>
        <w:t>Next,</w:t>
      </w:r>
      <w:r w:rsidR="00716228">
        <w:rPr>
          <w:rFonts w:cs="Times New Roman"/>
        </w:rPr>
        <w:t xml:space="preserve"> just </w:t>
      </w:r>
      <w:r>
        <w:rPr>
          <w:rFonts w:cs="Times New Roman"/>
        </w:rPr>
        <w:t xml:space="preserve">click </w:t>
      </w:r>
      <w:r w:rsidRPr="00557543">
        <w:rPr>
          <w:rFonts w:cs="Times New Roman"/>
        </w:rPr>
        <w:t>Tab</w:t>
      </w:r>
      <w:r w:rsidR="00634B5F" w:rsidRPr="00557543">
        <w:rPr>
          <w:rFonts w:cs="Times New Roman"/>
        </w:rPr>
        <w:t xml:space="preserve"> or </w:t>
      </w:r>
      <w:r w:rsidR="00634B5F" w:rsidRPr="002A3036">
        <w:rPr>
          <w:rFonts w:cs="Times New Roman"/>
          <w:b/>
        </w:rPr>
        <w:t>Enter</w:t>
      </w:r>
      <w:r w:rsidR="00634B5F" w:rsidRPr="00557543">
        <w:rPr>
          <w:rFonts w:cs="Times New Roman"/>
        </w:rPr>
        <w:t xml:space="preserve"> without entering a count in the </w:t>
      </w:r>
      <w:r w:rsidR="00634B5F" w:rsidRPr="002A3036">
        <w:rPr>
          <w:rFonts w:cs="Times New Roman"/>
          <w:b/>
        </w:rPr>
        <w:t>Number</w:t>
      </w:r>
      <w:r w:rsidR="00634B5F" w:rsidRPr="00557543">
        <w:rPr>
          <w:rFonts w:cs="Times New Roman"/>
        </w:rPr>
        <w:t xml:space="preserve"> </w:t>
      </w:r>
      <w:r w:rsidRPr="00557543">
        <w:rPr>
          <w:rFonts w:cs="Times New Roman"/>
        </w:rPr>
        <w:t>field</w:t>
      </w:r>
      <w:r>
        <w:rPr>
          <w:rFonts w:cs="Times New Roman"/>
        </w:rPr>
        <w:t xml:space="preserve"> and</w:t>
      </w:r>
      <w:r w:rsidR="00716228">
        <w:rPr>
          <w:rFonts w:cs="Times New Roman"/>
        </w:rPr>
        <w:t xml:space="preserve"> the number of fish will automatically be calculated.  </w:t>
      </w:r>
    </w:p>
    <w:p w:rsidR="00874CE9" w:rsidRDefault="00874CE9" w:rsidP="00DC526A">
      <w:pPr>
        <w:rPr>
          <w:rFonts w:cs="Times New Roman"/>
        </w:rPr>
      </w:pPr>
      <w:r>
        <w:rPr>
          <w:rFonts w:cs="Times New Roman"/>
        </w:rPr>
        <w:t xml:space="preserve">Add one additional weight for Reds – Whole – Brite, 311, with a brailer weight of 10.  </w:t>
      </w:r>
    </w:p>
    <w:p w:rsidR="0037591B" w:rsidRDefault="00874CE9">
      <w:pPr>
        <w:rPr>
          <w:rFonts w:cs="Times New Roman"/>
        </w:rPr>
      </w:pPr>
      <w:r>
        <w:rPr>
          <w:rFonts w:cs="Times New Roman"/>
        </w:rPr>
        <w:t xml:space="preserve">The next </w:t>
      </w:r>
      <w:r w:rsidR="00837180">
        <w:rPr>
          <w:rFonts w:cs="Times New Roman"/>
        </w:rPr>
        <w:t xml:space="preserve">brailer of fish off-loaded </w:t>
      </w:r>
      <w:r w:rsidR="00837180" w:rsidRPr="00557543">
        <w:rPr>
          <w:rFonts w:cs="Times New Roman"/>
        </w:rPr>
        <w:t>is</w:t>
      </w:r>
      <w:r w:rsidR="0037591B" w:rsidRPr="00557543">
        <w:rPr>
          <w:rFonts w:cs="Times New Roman"/>
        </w:rPr>
        <w:t xml:space="preserve"> couple of small </w:t>
      </w:r>
      <w:r w:rsidR="000B4A7E" w:rsidRPr="00557543">
        <w:rPr>
          <w:rFonts w:cs="Times New Roman"/>
        </w:rPr>
        <w:t>silver</w:t>
      </w:r>
      <w:r w:rsidR="0037591B" w:rsidRPr="00557543">
        <w:rPr>
          <w:rFonts w:cs="Times New Roman"/>
        </w:rPr>
        <w:t xml:space="preserve">s </w:t>
      </w:r>
      <w:r w:rsidR="006629B6">
        <w:rPr>
          <w:rFonts w:cs="Times New Roman"/>
        </w:rPr>
        <w:t>less than</w:t>
      </w:r>
      <w:r w:rsidR="00523251">
        <w:rPr>
          <w:rFonts w:cs="Times New Roman"/>
        </w:rPr>
        <w:t xml:space="preserve"> 6</w:t>
      </w:r>
      <w:r w:rsidR="00FF4538" w:rsidRPr="00557543">
        <w:rPr>
          <w:rFonts w:cs="Times New Roman"/>
        </w:rPr>
        <w:t xml:space="preserve"> lbs each</w:t>
      </w:r>
      <w:r w:rsidR="000B4A7E" w:rsidRPr="00557543">
        <w:rPr>
          <w:rFonts w:cs="Times New Roman"/>
        </w:rPr>
        <w:t xml:space="preserve">. </w:t>
      </w:r>
      <w:r w:rsidR="00523251">
        <w:rPr>
          <w:rFonts w:cs="Times New Roman"/>
        </w:rPr>
        <w:t xml:space="preserve">Click into the </w:t>
      </w:r>
      <w:r w:rsidR="00523251" w:rsidRPr="00523251">
        <w:rPr>
          <w:rFonts w:cs="Times New Roman"/>
          <w:b/>
        </w:rPr>
        <w:t>Species-Condition-Grading</w:t>
      </w:r>
      <w:r w:rsidR="00523251">
        <w:rPr>
          <w:rFonts w:cs="Times New Roman"/>
        </w:rPr>
        <w:t xml:space="preserve"> field and then click the “S” key.  This selects Silvers.  </w:t>
      </w:r>
      <w:r w:rsidR="006629B6">
        <w:rPr>
          <w:rFonts w:cs="Times New Roman"/>
        </w:rPr>
        <w:t xml:space="preserve">Use the down arrow to find </w:t>
      </w:r>
      <w:r w:rsidR="006629B6" w:rsidRPr="00523251">
        <w:rPr>
          <w:rFonts w:cs="Times New Roman"/>
          <w:b/>
        </w:rPr>
        <w:t>Silvers – Bled – Sm &lt; 7</w:t>
      </w:r>
      <w:r w:rsidR="006629B6">
        <w:rPr>
          <w:rFonts w:cs="Times New Roman"/>
          <w:b/>
        </w:rPr>
        <w:t>,</w:t>
      </w:r>
      <w:r w:rsidR="006629B6">
        <w:rPr>
          <w:rFonts w:cs="Times New Roman"/>
        </w:rPr>
        <w:t xml:space="preserve"> and click on enter.  </w:t>
      </w:r>
      <w:r w:rsidR="00523251">
        <w:rPr>
          <w:rFonts w:cs="Times New Roman"/>
        </w:rPr>
        <w:t>Once the species-condition is selected, the cursor will automatically mo</w:t>
      </w:r>
      <w:r w:rsidR="009159AD">
        <w:rPr>
          <w:rFonts w:cs="Times New Roman"/>
        </w:rPr>
        <w:t>ve to the scale weight cell</w:t>
      </w:r>
      <w:r w:rsidR="00523251">
        <w:rPr>
          <w:rFonts w:cs="Times New Roman"/>
        </w:rPr>
        <w:t xml:space="preserve">.  </w:t>
      </w:r>
      <w:r w:rsidR="00FF4538" w:rsidRPr="00557543">
        <w:rPr>
          <w:rFonts w:cs="Times New Roman"/>
        </w:rPr>
        <w:t>These</w:t>
      </w:r>
      <w:r w:rsidR="004679F4" w:rsidRPr="00557543">
        <w:rPr>
          <w:rFonts w:cs="Times New Roman"/>
        </w:rPr>
        <w:t xml:space="preserve"> fish</w:t>
      </w:r>
      <w:r w:rsidR="00FF4538" w:rsidRPr="00557543">
        <w:rPr>
          <w:rFonts w:cs="Times New Roman"/>
        </w:rPr>
        <w:t xml:space="preserve"> were weighed after zeroing the </w:t>
      </w:r>
      <w:r w:rsidR="004679F4" w:rsidRPr="00557543">
        <w:rPr>
          <w:rFonts w:cs="Times New Roman"/>
        </w:rPr>
        <w:t xml:space="preserve">scale so there is no </w:t>
      </w:r>
      <w:r w:rsidR="00FF4538" w:rsidRPr="00557543">
        <w:rPr>
          <w:rFonts w:cs="Times New Roman"/>
        </w:rPr>
        <w:t>tare weight</w:t>
      </w:r>
      <w:r w:rsidR="004679F4" w:rsidRPr="00557543">
        <w:rPr>
          <w:rFonts w:cs="Times New Roman"/>
        </w:rPr>
        <w:t>. E</w:t>
      </w:r>
      <w:r w:rsidR="000B4A7E" w:rsidRPr="00557543">
        <w:rPr>
          <w:rFonts w:cs="Times New Roman"/>
        </w:rPr>
        <w:t>nter “12</w:t>
      </w:r>
      <w:r w:rsidR="00FF4538" w:rsidRPr="00557543">
        <w:rPr>
          <w:rFonts w:cs="Times New Roman"/>
        </w:rPr>
        <w:t xml:space="preserve">” lbs </w:t>
      </w:r>
      <w:r w:rsidR="00FF4538" w:rsidRPr="00BF0CD1">
        <w:rPr>
          <w:rFonts w:cs="Times New Roman"/>
          <w:b/>
        </w:rPr>
        <w:t>Scale Weight</w:t>
      </w:r>
      <w:r w:rsidR="00FF4538" w:rsidRPr="00557543">
        <w:rPr>
          <w:rFonts w:cs="Times New Roman"/>
        </w:rPr>
        <w:t xml:space="preserve">, </w:t>
      </w:r>
      <w:r w:rsidR="004679F4" w:rsidRPr="00557543">
        <w:rPr>
          <w:rFonts w:cs="Times New Roman"/>
        </w:rPr>
        <w:t xml:space="preserve">leave </w:t>
      </w:r>
      <w:r w:rsidR="004679F4" w:rsidRPr="00BF0CD1">
        <w:rPr>
          <w:rFonts w:cs="Times New Roman"/>
          <w:b/>
        </w:rPr>
        <w:t>T</w:t>
      </w:r>
      <w:r w:rsidR="009071EE" w:rsidRPr="00BF0CD1">
        <w:rPr>
          <w:rFonts w:cs="Times New Roman"/>
          <w:b/>
        </w:rPr>
        <w:t>are</w:t>
      </w:r>
      <w:r w:rsidR="009071EE" w:rsidRPr="00557543">
        <w:rPr>
          <w:rFonts w:cs="Times New Roman"/>
        </w:rPr>
        <w:t xml:space="preserve"> empty, </w:t>
      </w:r>
      <w:r w:rsidR="00FF4538" w:rsidRPr="00557543">
        <w:rPr>
          <w:rFonts w:cs="Times New Roman"/>
        </w:rPr>
        <w:t xml:space="preserve">and </w:t>
      </w:r>
      <w:r w:rsidR="009071EE" w:rsidRPr="00557543">
        <w:rPr>
          <w:rFonts w:cs="Times New Roman"/>
        </w:rPr>
        <w:t xml:space="preserve">enter </w:t>
      </w:r>
      <w:r w:rsidR="00FF4538" w:rsidRPr="00557543">
        <w:rPr>
          <w:rFonts w:cs="Times New Roman"/>
        </w:rPr>
        <w:t xml:space="preserve">a count of “2” in </w:t>
      </w:r>
      <w:r w:rsidR="009071EE" w:rsidRPr="00557543">
        <w:rPr>
          <w:rFonts w:cs="Times New Roman"/>
        </w:rPr>
        <w:t xml:space="preserve">the </w:t>
      </w:r>
      <w:r w:rsidR="00FF4538" w:rsidRPr="00BF0CD1">
        <w:rPr>
          <w:rFonts w:cs="Times New Roman"/>
          <w:b/>
        </w:rPr>
        <w:t>Number</w:t>
      </w:r>
      <w:r w:rsidR="009071EE" w:rsidRPr="00557543">
        <w:rPr>
          <w:rFonts w:cs="Times New Roman"/>
        </w:rPr>
        <w:t xml:space="preserve"> field</w:t>
      </w:r>
      <w:r w:rsidR="00FF4538" w:rsidRPr="00557543">
        <w:rPr>
          <w:rFonts w:cs="Times New Roman"/>
        </w:rPr>
        <w:t>.</w:t>
      </w:r>
    </w:p>
    <w:p w:rsidR="00523251" w:rsidRPr="00557543" w:rsidRDefault="00523251">
      <w:pPr>
        <w:rPr>
          <w:rFonts w:cs="Times New Roman"/>
        </w:rPr>
      </w:pPr>
      <w:r>
        <w:rPr>
          <w:noProof/>
        </w:rPr>
        <w:drawing>
          <wp:inline distT="0" distB="0" distL="0" distR="0" wp14:anchorId="3C6ACA11" wp14:editId="116725B2">
            <wp:extent cx="4830792" cy="1543170"/>
            <wp:effectExtent l="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832928" cy="1543852"/>
                    </a:xfrm>
                    <a:prstGeom prst="rect">
                      <a:avLst/>
                    </a:prstGeom>
                  </pic:spPr>
                </pic:pic>
              </a:graphicData>
            </a:graphic>
          </wp:inline>
        </w:drawing>
      </w:r>
    </w:p>
    <w:p w:rsidR="000B4A7E" w:rsidRDefault="00874CE9">
      <w:pPr>
        <w:rPr>
          <w:rFonts w:cs="Times New Roman"/>
        </w:rPr>
      </w:pPr>
      <w:r>
        <w:rPr>
          <w:noProof/>
        </w:rPr>
        <w:drawing>
          <wp:inline distT="0" distB="0" distL="0" distR="0" wp14:anchorId="01B3CC4C" wp14:editId="050841AE">
            <wp:extent cx="5943600" cy="110299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1102995"/>
                    </a:xfrm>
                    <a:prstGeom prst="rect">
                      <a:avLst/>
                    </a:prstGeom>
                  </pic:spPr>
                </pic:pic>
              </a:graphicData>
            </a:graphic>
          </wp:inline>
        </w:drawing>
      </w:r>
    </w:p>
    <w:p w:rsidR="009159AD" w:rsidRDefault="009159AD">
      <w:pPr>
        <w:rPr>
          <w:rFonts w:cs="Times New Roman"/>
        </w:rPr>
      </w:pPr>
      <w:r>
        <w:rPr>
          <w:rFonts w:cs="Times New Roman"/>
        </w:rPr>
        <w:t xml:space="preserve">No tare weight and no brailer number </w:t>
      </w:r>
      <w:r w:rsidR="00837180">
        <w:rPr>
          <w:rFonts w:cs="Times New Roman"/>
        </w:rPr>
        <w:t>are</w:t>
      </w:r>
      <w:r>
        <w:rPr>
          <w:rFonts w:cs="Times New Roman"/>
        </w:rPr>
        <w:t xml:space="preserve"> recorded for this line item.</w:t>
      </w:r>
    </w:p>
    <w:p w:rsidR="009159AD" w:rsidRDefault="009159AD">
      <w:pPr>
        <w:rPr>
          <w:noProof/>
        </w:rPr>
      </w:pPr>
      <w:r>
        <w:rPr>
          <w:rFonts w:cs="Times New Roman"/>
        </w:rPr>
        <w:t>You determine that the brailer weight limit is met and the QA graph was provided.  Click on the Vessel tab ~</w:t>
      </w:r>
      <w:r w:rsidR="00874CE9">
        <w:rPr>
          <w:noProof/>
        </w:rPr>
        <w:drawing>
          <wp:inline distT="0" distB="0" distL="0" distR="0" wp14:anchorId="65A868BF" wp14:editId="63D8494B">
            <wp:extent cx="5943600" cy="30740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3074035"/>
                    </a:xfrm>
                    <a:prstGeom prst="rect">
                      <a:avLst/>
                    </a:prstGeom>
                  </pic:spPr>
                </pic:pic>
              </a:graphicData>
            </a:graphic>
          </wp:inline>
        </w:drawing>
      </w:r>
    </w:p>
    <w:p w:rsidR="009159AD" w:rsidRDefault="009159AD">
      <w:pPr>
        <w:rPr>
          <w:rFonts w:cs="Times New Roman"/>
        </w:rPr>
      </w:pPr>
      <w:r>
        <w:rPr>
          <w:rFonts w:cs="Times New Roman"/>
        </w:rPr>
        <w:t>and click on these landing characteristics located in the lower right hand corner of the vessel report page.</w:t>
      </w:r>
    </w:p>
    <w:p w:rsidR="00453F89" w:rsidRDefault="00453F89">
      <w:pPr>
        <w:rPr>
          <w:rFonts w:cs="Times New Roman"/>
        </w:rPr>
      </w:pPr>
      <w:r>
        <w:rPr>
          <w:rFonts w:cs="Times New Roman"/>
        </w:rPr>
        <w:t xml:space="preserve">Click back on the Tally page and note the totals at the bottom of the tally page.  Also notice the three </w:t>
      </w:r>
      <w:r w:rsidR="00837180">
        <w:rPr>
          <w:rFonts w:cs="Times New Roman"/>
        </w:rPr>
        <w:t>buttons</w:t>
      </w:r>
      <w:r>
        <w:rPr>
          <w:rFonts w:cs="Times New Roman"/>
        </w:rPr>
        <w:t xml:space="preserve"> – Save, Generate a Tally, and Generate a Fish Ticket.</w:t>
      </w:r>
    </w:p>
    <w:p w:rsidR="00453F89" w:rsidRDefault="00453F89" w:rsidP="00453F89">
      <w:pPr>
        <w:jc w:val="center"/>
        <w:rPr>
          <w:rFonts w:cs="Times New Roman"/>
        </w:rPr>
      </w:pPr>
      <w:r>
        <w:rPr>
          <w:noProof/>
        </w:rPr>
        <w:drawing>
          <wp:inline distT="0" distB="0" distL="0" distR="0" wp14:anchorId="16EBCF36" wp14:editId="11791C38">
            <wp:extent cx="5452241" cy="2815244"/>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50087" cy="2814132"/>
                    </a:xfrm>
                    <a:prstGeom prst="rect">
                      <a:avLst/>
                    </a:prstGeom>
                  </pic:spPr>
                </pic:pic>
              </a:graphicData>
            </a:graphic>
          </wp:inline>
        </w:drawing>
      </w:r>
    </w:p>
    <w:p w:rsidR="00453F89" w:rsidRDefault="00453F89" w:rsidP="00453F89">
      <w:pPr>
        <w:rPr>
          <w:rFonts w:cs="Times New Roman"/>
        </w:rPr>
      </w:pPr>
      <w:r>
        <w:rPr>
          <w:rFonts w:cs="Times New Roman"/>
        </w:rPr>
        <w:t xml:space="preserve">Notice that the program keeps </w:t>
      </w:r>
      <w:r w:rsidRPr="00557543">
        <w:rPr>
          <w:rFonts w:cs="Times New Roman"/>
        </w:rPr>
        <w:t>running total</w:t>
      </w:r>
      <w:r>
        <w:rPr>
          <w:rFonts w:cs="Times New Roman"/>
        </w:rPr>
        <w:t>s</w:t>
      </w:r>
      <w:r w:rsidRPr="00557543">
        <w:rPr>
          <w:rFonts w:cs="Times New Roman"/>
        </w:rPr>
        <w:t xml:space="preserve"> of the </w:t>
      </w:r>
      <w:r w:rsidRPr="00AB2C10">
        <w:rPr>
          <w:rFonts w:cs="Times New Roman"/>
          <w:b/>
        </w:rPr>
        <w:t>Post Tare</w:t>
      </w:r>
      <w:r w:rsidRPr="00557543">
        <w:rPr>
          <w:rFonts w:cs="Times New Roman"/>
        </w:rPr>
        <w:t xml:space="preserve"> weights </w:t>
      </w:r>
      <w:r>
        <w:rPr>
          <w:rFonts w:cs="Times New Roman"/>
        </w:rPr>
        <w:t xml:space="preserve">and </w:t>
      </w:r>
      <w:r w:rsidRPr="007E476D">
        <w:rPr>
          <w:rFonts w:cs="Times New Roman"/>
          <w:b/>
        </w:rPr>
        <w:t>Number</w:t>
      </w:r>
      <w:r>
        <w:rPr>
          <w:rFonts w:cs="Times New Roman"/>
        </w:rPr>
        <w:t xml:space="preserve"> of fish, </w:t>
      </w:r>
      <w:r w:rsidRPr="00557543">
        <w:rPr>
          <w:rFonts w:cs="Times New Roman"/>
        </w:rPr>
        <w:t xml:space="preserve">and calculates the </w:t>
      </w:r>
      <w:r w:rsidRPr="00AB2C10">
        <w:rPr>
          <w:rFonts w:cs="Times New Roman"/>
          <w:b/>
        </w:rPr>
        <w:t>Total Amount</w:t>
      </w:r>
      <w:r w:rsidRPr="00557543">
        <w:rPr>
          <w:rFonts w:cs="Times New Roman"/>
        </w:rPr>
        <w:t xml:space="preserve"> to be paid to the fisherman</w:t>
      </w:r>
      <w:r>
        <w:rPr>
          <w:rFonts w:cs="Times New Roman"/>
        </w:rPr>
        <w:t xml:space="preserve"> (if prices have been entered)</w:t>
      </w:r>
      <w:r w:rsidRPr="00557543">
        <w:rPr>
          <w:rFonts w:cs="Times New Roman"/>
        </w:rPr>
        <w:t xml:space="preserve"> along the bottom of the Tally tab screen.  </w:t>
      </w:r>
    </w:p>
    <w:p w:rsidR="00453F89" w:rsidRDefault="00453F89">
      <w:pPr>
        <w:rPr>
          <w:rFonts w:cs="Times New Roman"/>
        </w:rPr>
      </w:pPr>
    </w:p>
    <w:p w:rsidR="00AB2C10" w:rsidRDefault="009159AD">
      <w:pPr>
        <w:rPr>
          <w:rFonts w:cs="Times New Roman"/>
        </w:rPr>
      </w:pPr>
      <w:r>
        <w:rPr>
          <w:rFonts w:cs="Times New Roman"/>
        </w:rPr>
        <w:t xml:space="preserve">The landing is complete and you can click the </w:t>
      </w:r>
      <w:r w:rsidR="009071EE" w:rsidRPr="00557543">
        <w:rPr>
          <w:rFonts w:cs="Times New Roman"/>
          <w:noProof/>
        </w:rPr>
        <w:drawing>
          <wp:inline distT="0" distB="0" distL="0" distR="0">
            <wp:extent cx="1693545" cy="174625"/>
            <wp:effectExtent l="19050" t="0" r="1905" b="0"/>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srcRect/>
                    <a:stretch>
                      <a:fillRect/>
                    </a:stretch>
                  </pic:blipFill>
                  <pic:spPr bwMode="auto">
                    <a:xfrm>
                      <a:off x="0" y="0"/>
                      <a:ext cx="1693545" cy="174625"/>
                    </a:xfrm>
                    <a:prstGeom prst="rect">
                      <a:avLst/>
                    </a:prstGeom>
                    <a:noFill/>
                    <a:ln w="9525">
                      <a:noFill/>
                      <a:miter lim="800000"/>
                      <a:headEnd/>
                      <a:tailEnd/>
                    </a:ln>
                  </pic:spPr>
                </pic:pic>
              </a:graphicData>
            </a:graphic>
          </wp:inline>
        </w:drawing>
      </w:r>
      <w:r w:rsidR="000B4A7E" w:rsidRPr="00557543">
        <w:rPr>
          <w:rFonts w:cs="Times New Roman"/>
        </w:rPr>
        <w:t xml:space="preserve"> to save the data to the thumb drive</w:t>
      </w:r>
      <w:r w:rsidR="009071EE" w:rsidRPr="00557543">
        <w:rPr>
          <w:rFonts w:cs="Times New Roman"/>
        </w:rPr>
        <w:t xml:space="preserve">.  </w:t>
      </w:r>
      <w:r>
        <w:rPr>
          <w:rFonts w:cs="Times New Roman"/>
        </w:rPr>
        <w:t xml:space="preserve">To speed the process of saving and printing the fish ticket, select, </w:t>
      </w:r>
      <w:r>
        <w:rPr>
          <w:noProof/>
        </w:rPr>
        <w:drawing>
          <wp:inline distT="0" distB="0" distL="0" distR="0" wp14:anchorId="413D3F2F" wp14:editId="58B29878">
            <wp:extent cx="1112808" cy="19783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123264" cy="199692"/>
                    </a:xfrm>
                    <a:prstGeom prst="rect">
                      <a:avLst/>
                    </a:prstGeom>
                  </pic:spPr>
                </pic:pic>
              </a:graphicData>
            </a:graphic>
          </wp:inline>
        </w:drawing>
      </w:r>
      <w:r>
        <w:rPr>
          <w:rFonts w:cs="Times New Roman"/>
        </w:rPr>
        <w:t xml:space="preserve">.   </w:t>
      </w:r>
      <w:r w:rsidR="009071EE" w:rsidRPr="00557543">
        <w:rPr>
          <w:rFonts w:cs="Times New Roman"/>
        </w:rPr>
        <w:t>If</w:t>
      </w:r>
      <w:r>
        <w:rPr>
          <w:rFonts w:cs="Times New Roman"/>
        </w:rPr>
        <w:t xml:space="preserve"> the report contains no omissions or </w:t>
      </w:r>
      <w:r w:rsidR="009071EE" w:rsidRPr="00557543">
        <w:rPr>
          <w:rFonts w:cs="Times New Roman"/>
        </w:rPr>
        <w:t xml:space="preserve">errors, a </w:t>
      </w:r>
      <w:r w:rsidR="00AB2C10">
        <w:rPr>
          <w:rFonts w:cs="Times New Roman"/>
        </w:rPr>
        <w:t>“</w:t>
      </w:r>
      <w:r w:rsidR="009071EE" w:rsidRPr="00557543">
        <w:rPr>
          <w:rFonts w:cs="Times New Roman"/>
        </w:rPr>
        <w:t>successful</w:t>
      </w:r>
      <w:r w:rsidR="00AB2C10">
        <w:rPr>
          <w:rFonts w:cs="Times New Roman"/>
        </w:rPr>
        <w:t>ly</w:t>
      </w:r>
      <w:r w:rsidR="009071EE" w:rsidRPr="00557543">
        <w:rPr>
          <w:rFonts w:cs="Times New Roman"/>
        </w:rPr>
        <w:t xml:space="preserve"> save</w:t>
      </w:r>
      <w:r w:rsidR="00AB2C10">
        <w:rPr>
          <w:rFonts w:cs="Times New Roman"/>
        </w:rPr>
        <w:t>d”</w:t>
      </w:r>
      <w:r>
        <w:rPr>
          <w:rFonts w:cs="Times New Roman"/>
        </w:rPr>
        <w:t xml:space="preserve"> information dialog will display.  </w:t>
      </w:r>
      <w:r w:rsidR="009071EE" w:rsidRPr="00557543">
        <w:rPr>
          <w:rFonts w:cs="Times New Roman"/>
        </w:rPr>
        <w:t xml:space="preserve"> </w:t>
      </w:r>
      <w:r>
        <w:rPr>
          <w:noProof/>
        </w:rPr>
        <w:drawing>
          <wp:inline distT="0" distB="0" distL="0" distR="0" wp14:anchorId="7B637D8B" wp14:editId="65BC2FF9">
            <wp:extent cx="2337758" cy="797592"/>
            <wp:effectExtent l="0" t="0" r="5715" b="2540"/>
            <wp:docPr id="62" name="Picture 2" descr="C:\Users\pgsmith\AppData\Local\Temp\SNAGHTML17da6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gsmith\AppData\Local\Temp\SNAGHTML17da6f0.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37919" cy="797647"/>
                    </a:xfrm>
                    <a:prstGeom prst="rect">
                      <a:avLst/>
                    </a:prstGeom>
                    <a:noFill/>
                    <a:ln>
                      <a:noFill/>
                    </a:ln>
                  </pic:spPr>
                </pic:pic>
              </a:graphicData>
            </a:graphic>
          </wp:inline>
        </w:drawing>
      </w:r>
      <w:r w:rsidR="00431AB6">
        <w:rPr>
          <w:rFonts w:cs="Times New Roman"/>
        </w:rPr>
        <w:t xml:space="preserve"> C</w:t>
      </w:r>
      <w:r w:rsidR="009071EE" w:rsidRPr="00557543">
        <w:rPr>
          <w:rFonts w:cs="Times New Roman"/>
        </w:rPr>
        <w:t xml:space="preserve">lick </w:t>
      </w:r>
      <w:r w:rsidR="009071EE" w:rsidRPr="00AB2C10">
        <w:rPr>
          <w:rFonts w:cs="Times New Roman"/>
          <w:b/>
        </w:rPr>
        <w:t>OK</w:t>
      </w:r>
      <w:r w:rsidR="00431AB6">
        <w:rPr>
          <w:rFonts w:cs="Times New Roman"/>
        </w:rPr>
        <w:t xml:space="preserve"> and a fish ticket landing report will be generated.  </w:t>
      </w:r>
      <w:r w:rsidR="000B4A7E" w:rsidRPr="00557543">
        <w:rPr>
          <w:rFonts w:cs="Times New Roman"/>
        </w:rPr>
        <w:t xml:space="preserve">  You may save a landing report at anytime, but you MUST save before generating a fish ticket.</w:t>
      </w:r>
    </w:p>
    <w:p w:rsidR="00431AB6" w:rsidRDefault="00431AB6">
      <w:pPr>
        <w:rPr>
          <w:rFonts w:cs="Times New Roman"/>
        </w:rPr>
      </w:pPr>
      <w:r>
        <w:rPr>
          <w:rFonts w:cs="Times New Roman"/>
        </w:rPr>
        <w:t>Because we manually entered the CFEC permit, you will need to imprint the permit card on the fish ticket provided to the seafood processor staff.  The message below is just a reminder.</w:t>
      </w:r>
    </w:p>
    <w:p w:rsidR="00AB2C10" w:rsidRDefault="00453F89" w:rsidP="00453F89">
      <w:pPr>
        <w:jc w:val="center"/>
        <w:rPr>
          <w:rFonts w:cs="Times New Roman"/>
        </w:rPr>
      </w:pPr>
      <w:r>
        <w:rPr>
          <w:noProof/>
        </w:rPr>
        <w:drawing>
          <wp:inline distT="0" distB="0" distL="0" distR="0" wp14:anchorId="4B67816A" wp14:editId="0BD13C94">
            <wp:extent cx="2937164" cy="71295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940929" cy="713867"/>
                    </a:xfrm>
                    <a:prstGeom prst="rect">
                      <a:avLst/>
                    </a:prstGeom>
                  </pic:spPr>
                </pic:pic>
              </a:graphicData>
            </a:graphic>
          </wp:inline>
        </w:drawing>
      </w:r>
    </w:p>
    <w:p w:rsidR="00AA6E45" w:rsidRPr="00557543" w:rsidRDefault="00AA6E45">
      <w:pPr>
        <w:rPr>
          <w:rFonts w:cs="Times New Roman"/>
        </w:rPr>
      </w:pPr>
    </w:p>
    <w:p w:rsidR="00AA6E45" w:rsidRDefault="00FC2DDF">
      <w:pPr>
        <w:rPr>
          <w:rFonts w:cs="Times New Roman"/>
        </w:rPr>
      </w:pPr>
      <w:r>
        <w:rPr>
          <w:rFonts w:cs="Times New Roman"/>
        </w:rPr>
        <w:t xml:space="preserve">Once the Valid Landing Report message is received, two fish tickets will automatically be generated </w:t>
      </w:r>
      <w:r w:rsidR="000E5C22">
        <w:rPr>
          <w:rFonts w:cs="Times New Roman"/>
        </w:rPr>
        <w:t>and (if sele</w:t>
      </w:r>
      <w:r>
        <w:rPr>
          <w:rFonts w:cs="Times New Roman"/>
        </w:rPr>
        <w:t>cted) two tally sheets.  The PDF</w:t>
      </w:r>
      <w:r w:rsidR="00837180">
        <w:rPr>
          <w:rFonts w:cs="Times New Roman"/>
        </w:rPr>
        <w:t xml:space="preserve"> </w:t>
      </w:r>
      <w:r w:rsidR="000E5C22">
        <w:rPr>
          <w:rFonts w:cs="Times New Roman"/>
        </w:rPr>
        <w:t>will open</w:t>
      </w:r>
      <w:r w:rsidR="00B07F9A" w:rsidRPr="00557543">
        <w:rPr>
          <w:rFonts w:cs="Times New Roman"/>
        </w:rPr>
        <w:t xml:space="preserve"> in an Adobe Acrobat Reader window.  You can print or review this fish ticket, and even generate it again after editing the landing if needed. </w:t>
      </w:r>
    </w:p>
    <w:p w:rsidR="00FC2DDF" w:rsidRDefault="00FC2DDF">
      <w:pPr>
        <w:rPr>
          <w:rFonts w:cs="Times New Roman"/>
        </w:rPr>
      </w:pPr>
      <w:r>
        <w:rPr>
          <w:noProof/>
        </w:rPr>
        <w:drawing>
          <wp:inline distT="0" distB="0" distL="0" distR="0" wp14:anchorId="2FB28ECC" wp14:editId="240E96E2">
            <wp:extent cx="5943600" cy="55702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5570220"/>
                    </a:xfrm>
                    <a:prstGeom prst="rect">
                      <a:avLst/>
                    </a:prstGeom>
                  </pic:spPr>
                </pic:pic>
              </a:graphicData>
            </a:graphic>
          </wp:inline>
        </w:drawing>
      </w:r>
    </w:p>
    <w:p w:rsidR="00E61A30" w:rsidRDefault="00E61A30">
      <w:pPr>
        <w:rPr>
          <w:rFonts w:cs="Times New Roman"/>
        </w:rPr>
      </w:pPr>
      <w:r>
        <w:rPr>
          <w:rFonts w:cs="Times New Roman"/>
        </w:rPr>
        <w:t xml:space="preserve">Please note the following on this example fish ticket.  </w:t>
      </w:r>
    </w:p>
    <w:p w:rsidR="00E61A30" w:rsidRDefault="00E61A30" w:rsidP="00E61A30">
      <w:pPr>
        <w:pStyle w:val="ListParagraph"/>
        <w:numPr>
          <w:ilvl w:val="0"/>
          <w:numId w:val="3"/>
        </w:numPr>
        <w:rPr>
          <w:rFonts w:cs="Times New Roman"/>
        </w:rPr>
      </w:pPr>
      <w:r>
        <w:rPr>
          <w:rFonts w:cs="Times New Roman"/>
        </w:rPr>
        <w:t>T</w:t>
      </w:r>
      <w:r w:rsidRPr="00E61A30">
        <w:rPr>
          <w:rFonts w:cs="Times New Roman"/>
        </w:rPr>
        <w:t>he Mag Stripe Read box is not checked.</w:t>
      </w:r>
      <w:r w:rsidR="00FC2DDF">
        <w:rPr>
          <w:rFonts w:cs="Times New Roman"/>
        </w:rPr>
        <w:t xml:space="preserve">  You will be required to emboss the CFEC Permit in the upper left-hand corner.</w:t>
      </w:r>
    </w:p>
    <w:p w:rsidR="00FC2DDF" w:rsidRPr="00FC2DDF" w:rsidRDefault="00FC2DDF" w:rsidP="00FC2DDF">
      <w:pPr>
        <w:pStyle w:val="ListParagraph"/>
        <w:numPr>
          <w:ilvl w:val="0"/>
          <w:numId w:val="3"/>
        </w:numPr>
        <w:rPr>
          <w:rFonts w:cs="Times New Roman"/>
        </w:rPr>
      </w:pPr>
      <w:r>
        <w:rPr>
          <w:rFonts w:cs="Times New Roman"/>
        </w:rPr>
        <w:t>The Reds were not priced, thus no amount is recorded and is not included in the total amount.  If you meant to have a price you can open the report again, add a price, tab thru this line item and tLandings will calculate a value.  Save the changes and re-print the fish ticket.</w:t>
      </w:r>
    </w:p>
    <w:p w:rsidR="00E61A30" w:rsidRDefault="00E61A30" w:rsidP="00E61A30">
      <w:pPr>
        <w:pStyle w:val="ListParagraph"/>
        <w:numPr>
          <w:ilvl w:val="0"/>
          <w:numId w:val="3"/>
        </w:numPr>
        <w:rPr>
          <w:rFonts w:cs="Times New Roman"/>
        </w:rPr>
      </w:pPr>
      <w:r>
        <w:rPr>
          <w:rFonts w:cs="Times New Roman"/>
        </w:rPr>
        <w:t>The sample temps are documented on the fish ticket.</w:t>
      </w:r>
    </w:p>
    <w:p w:rsidR="00FC2DDF" w:rsidRDefault="00FC2DDF" w:rsidP="00FC2DDF">
      <w:pPr>
        <w:pStyle w:val="ListParagraph"/>
        <w:numPr>
          <w:ilvl w:val="0"/>
          <w:numId w:val="3"/>
        </w:numPr>
        <w:rPr>
          <w:rFonts w:cs="Times New Roman"/>
        </w:rPr>
      </w:pPr>
      <w:r>
        <w:rPr>
          <w:rFonts w:cs="Times New Roman"/>
        </w:rPr>
        <w:t>The average weight you established is documented for each species on the fish ticket.  This information will be reviewed by the local office of ADF&amp;G.</w:t>
      </w:r>
    </w:p>
    <w:p w:rsidR="00FC2DDF" w:rsidRDefault="00FC2DDF" w:rsidP="00FC2DDF">
      <w:pPr>
        <w:pStyle w:val="ListParagraph"/>
        <w:rPr>
          <w:rFonts w:cs="Times New Roman"/>
        </w:rPr>
      </w:pPr>
    </w:p>
    <w:p w:rsidR="00E61A30" w:rsidRDefault="00FC2DDF" w:rsidP="00FC2DDF">
      <w:pPr>
        <w:pStyle w:val="ListParagraph"/>
        <w:ind w:left="0"/>
        <w:rPr>
          <w:rFonts w:cs="Times New Roman"/>
        </w:rPr>
      </w:pPr>
      <w:r>
        <w:rPr>
          <w:rFonts w:cs="Times New Roman"/>
        </w:rPr>
        <w:t xml:space="preserve">If you meant to price the Reds, just close the PDF, click on the Tally tab, </w:t>
      </w:r>
      <w:r w:rsidR="00051FD6">
        <w:rPr>
          <w:rFonts w:cs="Times New Roman"/>
        </w:rPr>
        <w:t xml:space="preserve">and add $ .55 to each of the Reds line items.  The amount will calculate.  Click on the Generate Fish Ticket button, which will automatically save the report again.  </w:t>
      </w:r>
    </w:p>
    <w:p w:rsidR="00FC2DDF" w:rsidRPr="00FC2DDF" w:rsidRDefault="00FC2DDF" w:rsidP="00FC2DDF">
      <w:pPr>
        <w:pStyle w:val="ListParagraph"/>
        <w:ind w:left="0"/>
        <w:rPr>
          <w:rFonts w:cs="Times New Roman"/>
        </w:rPr>
      </w:pPr>
      <w:r>
        <w:rPr>
          <w:noProof/>
        </w:rPr>
        <w:drawing>
          <wp:inline distT="0" distB="0" distL="0" distR="0" wp14:anchorId="416A2F03" wp14:editId="3B72F2B8">
            <wp:extent cx="5943600" cy="10306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1030605"/>
                    </a:xfrm>
                    <a:prstGeom prst="rect">
                      <a:avLst/>
                    </a:prstGeom>
                  </pic:spPr>
                </pic:pic>
              </a:graphicData>
            </a:graphic>
          </wp:inline>
        </w:drawing>
      </w:r>
    </w:p>
    <w:p w:rsidR="00E61A30" w:rsidRDefault="00051FD6" w:rsidP="00E61A30">
      <w:pPr>
        <w:pStyle w:val="ListParagraph"/>
        <w:ind w:left="0"/>
        <w:rPr>
          <w:rFonts w:cs="Times New Roman"/>
        </w:rPr>
      </w:pPr>
      <w:r>
        <w:rPr>
          <w:noProof/>
        </w:rPr>
        <w:drawing>
          <wp:inline distT="0" distB="0" distL="0" distR="0" wp14:anchorId="1F1EE44B" wp14:editId="5DEF7243">
            <wp:extent cx="5943600" cy="9531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953135"/>
                    </a:xfrm>
                    <a:prstGeom prst="rect">
                      <a:avLst/>
                    </a:prstGeom>
                  </pic:spPr>
                </pic:pic>
              </a:graphicData>
            </a:graphic>
          </wp:inline>
        </w:drawing>
      </w:r>
    </w:p>
    <w:p w:rsidR="00E61A30" w:rsidRDefault="00E61A30" w:rsidP="00E61A30">
      <w:pPr>
        <w:pStyle w:val="ListParagraph"/>
        <w:rPr>
          <w:rFonts w:cs="Times New Roman"/>
        </w:rPr>
      </w:pPr>
    </w:p>
    <w:p w:rsidR="007579FA" w:rsidRPr="00E61A30" w:rsidRDefault="007579FA" w:rsidP="00E61A30">
      <w:pPr>
        <w:pStyle w:val="ListParagraph"/>
        <w:rPr>
          <w:rFonts w:cs="Times New Roman"/>
        </w:rPr>
      </w:pPr>
      <w:r>
        <w:rPr>
          <w:rFonts w:cs="Times New Roman"/>
        </w:rPr>
        <w:t xml:space="preserve">Print the fish ticket </w:t>
      </w:r>
      <w:r w:rsidR="006629B6">
        <w:rPr>
          <w:rFonts w:cs="Times New Roman"/>
        </w:rPr>
        <w:t>copies,</w:t>
      </w:r>
      <w:r>
        <w:rPr>
          <w:rFonts w:cs="Times New Roman"/>
        </w:rPr>
        <w:t xml:space="preserve"> sign</w:t>
      </w:r>
      <w:r w:rsidR="006629B6">
        <w:rPr>
          <w:rFonts w:cs="Times New Roman"/>
        </w:rPr>
        <w:t xml:space="preserve"> (</w:t>
      </w:r>
      <w:r w:rsidR="006629B6" w:rsidRPr="006629B6">
        <w:rPr>
          <w:rFonts w:cs="Times New Roman"/>
          <w:b/>
        </w:rPr>
        <w:t>TENDER OPERATOR AND SKIPPER</w:t>
      </w:r>
      <w:r w:rsidR="006629B6">
        <w:rPr>
          <w:rFonts w:cs="Times New Roman"/>
        </w:rPr>
        <w:t>),</w:t>
      </w:r>
      <w:r>
        <w:rPr>
          <w:rFonts w:cs="Times New Roman"/>
        </w:rPr>
        <w:t xml:space="preserve"> and close the landing report.  </w:t>
      </w:r>
    </w:p>
    <w:p w:rsidR="00AA6E45" w:rsidRDefault="007826B8" w:rsidP="006629B6">
      <w:pPr>
        <w:jc w:val="center"/>
        <w:rPr>
          <w:rFonts w:cs="Times New Roman"/>
        </w:rPr>
      </w:pPr>
      <w:r w:rsidRPr="00557543">
        <w:rPr>
          <w:rFonts w:cs="Times New Roman"/>
          <w:noProof/>
        </w:rPr>
        <w:drawing>
          <wp:inline distT="0" distB="0" distL="0" distR="0">
            <wp:extent cx="1216660" cy="970280"/>
            <wp:effectExtent l="19050" t="0" r="2540" b="0"/>
            <wp:docPr id="26" name="Picture 20" descr="C:\Documents and Settings\jawilcock\My Documents\_tLandings Screen Shots\close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jawilcock\My Documents\_tLandings Screen Shots\close_button.png"/>
                    <pic:cNvPicPr>
                      <a:picLocks noChangeAspect="1" noChangeArrowheads="1"/>
                    </pic:cNvPicPr>
                  </pic:nvPicPr>
                  <pic:blipFill>
                    <a:blip r:embed="rId47" cstate="print"/>
                    <a:srcRect/>
                    <a:stretch>
                      <a:fillRect/>
                    </a:stretch>
                  </pic:blipFill>
                  <pic:spPr bwMode="auto">
                    <a:xfrm>
                      <a:off x="0" y="0"/>
                      <a:ext cx="1216660" cy="970280"/>
                    </a:xfrm>
                    <a:prstGeom prst="rect">
                      <a:avLst/>
                    </a:prstGeom>
                    <a:noFill/>
                    <a:ln w="9525">
                      <a:noFill/>
                      <a:miter lim="800000"/>
                      <a:headEnd/>
                      <a:tailEnd/>
                    </a:ln>
                  </pic:spPr>
                </pic:pic>
              </a:graphicData>
            </a:graphic>
          </wp:inline>
        </w:drawing>
      </w:r>
    </w:p>
    <w:p w:rsidR="006629B6" w:rsidRDefault="006629B6" w:rsidP="006629B6">
      <w:pPr>
        <w:jc w:val="center"/>
        <w:rPr>
          <w:rFonts w:cs="Times New Roman"/>
        </w:rPr>
      </w:pPr>
    </w:p>
    <w:p w:rsidR="006629B6" w:rsidRDefault="006629B6" w:rsidP="006629B6">
      <w:pPr>
        <w:jc w:val="center"/>
        <w:rPr>
          <w:rFonts w:cs="Times New Roman"/>
        </w:rPr>
      </w:pPr>
      <w:r>
        <w:rPr>
          <w:rFonts w:cs="Times New Roman"/>
        </w:rPr>
        <w:t>YOU ARE READY FOR YOUR NEXT LANDING REPORT.</w:t>
      </w:r>
    </w:p>
    <w:p w:rsidR="00051FD6" w:rsidRPr="00557543" w:rsidRDefault="00051FD6" w:rsidP="006629B6">
      <w:pPr>
        <w:jc w:val="center"/>
        <w:rPr>
          <w:rFonts w:cs="Times New Roman"/>
        </w:rPr>
      </w:pPr>
    </w:p>
    <w:sectPr w:rsidR="00051FD6" w:rsidRPr="00557543" w:rsidSect="000136C0">
      <w:headerReference w:type="even" r:id="rId48"/>
      <w:headerReference w:type="default" r:id="rId49"/>
      <w:footerReference w:type="even" r:id="rId50"/>
      <w:footerReference w:type="default" r:id="rId51"/>
      <w:headerReference w:type="first" r:id="rId52"/>
      <w:footerReference w:type="first" r:id="rI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6026" w:rsidRDefault="00486026" w:rsidP="004E56A2">
      <w:pPr>
        <w:spacing w:after="0" w:line="240" w:lineRule="auto"/>
      </w:pPr>
      <w:r>
        <w:separator/>
      </w:r>
    </w:p>
  </w:endnote>
  <w:endnote w:type="continuationSeparator" w:id="0">
    <w:p w:rsidR="00486026" w:rsidRDefault="00486026" w:rsidP="004E56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6A8" w:rsidRDefault="008136A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6A8" w:rsidRDefault="008136A8">
    <w:pPr>
      <w:pStyle w:val="Footer"/>
    </w:pPr>
    <w:r>
      <w:t>tLandings Training Exercise 2, 2018</w:t>
    </w:r>
  </w:p>
  <w:p w:rsidR="00604051" w:rsidRDefault="0060405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6A8" w:rsidRDefault="008136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6026" w:rsidRDefault="00486026" w:rsidP="004E56A2">
      <w:pPr>
        <w:spacing w:after="0" w:line="240" w:lineRule="auto"/>
      </w:pPr>
      <w:r>
        <w:separator/>
      </w:r>
    </w:p>
  </w:footnote>
  <w:footnote w:type="continuationSeparator" w:id="0">
    <w:p w:rsidR="00486026" w:rsidRDefault="00486026" w:rsidP="004E56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6A8" w:rsidRDefault="008136A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0771425"/>
      <w:docPartObj>
        <w:docPartGallery w:val="Page Numbers (Top of Page)"/>
        <w:docPartUnique/>
      </w:docPartObj>
    </w:sdtPr>
    <w:sdtEndPr>
      <w:rPr>
        <w:noProof/>
      </w:rPr>
    </w:sdtEndPr>
    <w:sdtContent>
      <w:p w:rsidR="008136A8" w:rsidRDefault="008136A8">
        <w:pPr>
          <w:pStyle w:val="Header"/>
        </w:pPr>
        <w:r>
          <w:fldChar w:fldCharType="begin"/>
        </w:r>
        <w:r>
          <w:instrText xml:space="preserve"> PAGE   \* MERGEFORMAT </w:instrText>
        </w:r>
        <w:r>
          <w:fldChar w:fldCharType="separate"/>
        </w:r>
        <w:r w:rsidR="00486026">
          <w:rPr>
            <w:noProof/>
          </w:rPr>
          <w:t>1</w:t>
        </w:r>
        <w:r>
          <w:rPr>
            <w:noProof/>
          </w:rPr>
          <w:fldChar w:fldCharType="end"/>
        </w:r>
      </w:p>
    </w:sdtContent>
  </w:sdt>
  <w:p w:rsidR="008136A8" w:rsidRDefault="008136A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6A8" w:rsidRDefault="008136A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212A68"/>
    <w:multiLevelType w:val="hybridMultilevel"/>
    <w:tmpl w:val="20B87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3DD2CAC"/>
    <w:multiLevelType w:val="hybridMultilevel"/>
    <w:tmpl w:val="F1A27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43155C3"/>
    <w:multiLevelType w:val="hybridMultilevel"/>
    <w:tmpl w:val="AEC09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E8C"/>
    <w:rsid w:val="000008A1"/>
    <w:rsid w:val="000128BC"/>
    <w:rsid w:val="000136C0"/>
    <w:rsid w:val="0001616C"/>
    <w:rsid w:val="00051FD6"/>
    <w:rsid w:val="000604E3"/>
    <w:rsid w:val="000867D8"/>
    <w:rsid w:val="000A7B9F"/>
    <w:rsid w:val="000B09A1"/>
    <w:rsid w:val="000B4A7E"/>
    <w:rsid w:val="000E11BD"/>
    <w:rsid w:val="000E521A"/>
    <w:rsid w:val="000E5C22"/>
    <w:rsid w:val="000F2977"/>
    <w:rsid w:val="00135556"/>
    <w:rsid w:val="00171549"/>
    <w:rsid w:val="001A1D2B"/>
    <w:rsid w:val="001B2E35"/>
    <w:rsid w:val="001F345B"/>
    <w:rsid w:val="001F6635"/>
    <w:rsid w:val="00204CEF"/>
    <w:rsid w:val="00215CF4"/>
    <w:rsid w:val="00221635"/>
    <w:rsid w:val="00240059"/>
    <w:rsid w:val="00265D24"/>
    <w:rsid w:val="00272D88"/>
    <w:rsid w:val="0028390F"/>
    <w:rsid w:val="00297313"/>
    <w:rsid w:val="002A3036"/>
    <w:rsid w:val="002C539D"/>
    <w:rsid w:val="002E4039"/>
    <w:rsid w:val="002F63CC"/>
    <w:rsid w:val="0030401D"/>
    <w:rsid w:val="00304822"/>
    <w:rsid w:val="00311360"/>
    <w:rsid w:val="00344EFF"/>
    <w:rsid w:val="00346EBC"/>
    <w:rsid w:val="00353BD9"/>
    <w:rsid w:val="00365089"/>
    <w:rsid w:val="0037591B"/>
    <w:rsid w:val="00376396"/>
    <w:rsid w:val="00377236"/>
    <w:rsid w:val="003967AB"/>
    <w:rsid w:val="003A1DFD"/>
    <w:rsid w:val="003A3B2C"/>
    <w:rsid w:val="003A6439"/>
    <w:rsid w:val="003A7FC7"/>
    <w:rsid w:val="003B136D"/>
    <w:rsid w:val="00401DBB"/>
    <w:rsid w:val="004162EE"/>
    <w:rsid w:val="00425016"/>
    <w:rsid w:val="00431AB6"/>
    <w:rsid w:val="00433137"/>
    <w:rsid w:val="00441216"/>
    <w:rsid w:val="00453F89"/>
    <w:rsid w:val="004679F4"/>
    <w:rsid w:val="004833FE"/>
    <w:rsid w:val="00486026"/>
    <w:rsid w:val="004A30D8"/>
    <w:rsid w:val="004B7845"/>
    <w:rsid w:val="004D58C5"/>
    <w:rsid w:val="004D7685"/>
    <w:rsid w:val="004E296A"/>
    <w:rsid w:val="004E56A2"/>
    <w:rsid w:val="004F5490"/>
    <w:rsid w:val="00506001"/>
    <w:rsid w:val="00513E98"/>
    <w:rsid w:val="00523251"/>
    <w:rsid w:val="005241C5"/>
    <w:rsid w:val="00557543"/>
    <w:rsid w:val="0056259F"/>
    <w:rsid w:val="005627FC"/>
    <w:rsid w:val="00595CB8"/>
    <w:rsid w:val="005A7A42"/>
    <w:rsid w:val="005B62CC"/>
    <w:rsid w:val="005E0404"/>
    <w:rsid w:val="005E08D2"/>
    <w:rsid w:val="005F2E5B"/>
    <w:rsid w:val="00604051"/>
    <w:rsid w:val="00621E5E"/>
    <w:rsid w:val="0062271E"/>
    <w:rsid w:val="006279AE"/>
    <w:rsid w:val="00630008"/>
    <w:rsid w:val="0063227A"/>
    <w:rsid w:val="00634B5F"/>
    <w:rsid w:val="00642429"/>
    <w:rsid w:val="0064268D"/>
    <w:rsid w:val="00653010"/>
    <w:rsid w:val="006629B6"/>
    <w:rsid w:val="0066311D"/>
    <w:rsid w:val="00667F7A"/>
    <w:rsid w:val="00681F9B"/>
    <w:rsid w:val="006A702F"/>
    <w:rsid w:val="006B3D9D"/>
    <w:rsid w:val="006F1DC1"/>
    <w:rsid w:val="006F377E"/>
    <w:rsid w:val="00700A6B"/>
    <w:rsid w:val="00704050"/>
    <w:rsid w:val="0070509A"/>
    <w:rsid w:val="00716228"/>
    <w:rsid w:val="00717556"/>
    <w:rsid w:val="007230AE"/>
    <w:rsid w:val="007579FA"/>
    <w:rsid w:val="0077600B"/>
    <w:rsid w:val="007826B8"/>
    <w:rsid w:val="007C004D"/>
    <w:rsid w:val="007E476D"/>
    <w:rsid w:val="00806EB0"/>
    <w:rsid w:val="008136A8"/>
    <w:rsid w:val="00820E8C"/>
    <w:rsid w:val="00823C4C"/>
    <w:rsid w:val="008355B1"/>
    <w:rsid w:val="00837180"/>
    <w:rsid w:val="00874CE9"/>
    <w:rsid w:val="008A4338"/>
    <w:rsid w:val="008A46CB"/>
    <w:rsid w:val="008D0EB2"/>
    <w:rsid w:val="008D2D60"/>
    <w:rsid w:val="009071EE"/>
    <w:rsid w:val="00907F20"/>
    <w:rsid w:val="00914182"/>
    <w:rsid w:val="009155E8"/>
    <w:rsid w:val="009159AD"/>
    <w:rsid w:val="00941610"/>
    <w:rsid w:val="0094175C"/>
    <w:rsid w:val="00964B35"/>
    <w:rsid w:val="009756F5"/>
    <w:rsid w:val="009925C3"/>
    <w:rsid w:val="009A19F2"/>
    <w:rsid w:val="009A3A51"/>
    <w:rsid w:val="009B0FF7"/>
    <w:rsid w:val="009E01E4"/>
    <w:rsid w:val="00A052BB"/>
    <w:rsid w:val="00A62AF2"/>
    <w:rsid w:val="00A6483D"/>
    <w:rsid w:val="00A85572"/>
    <w:rsid w:val="00A85CE2"/>
    <w:rsid w:val="00A92586"/>
    <w:rsid w:val="00A94233"/>
    <w:rsid w:val="00A96F12"/>
    <w:rsid w:val="00AA0B35"/>
    <w:rsid w:val="00AA6E45"/>
    <w:rsid w:val="00AB2C10"/>
    <w:rsid w:val="00B041BA"/>
    <w:rsid w:val="00B07F9A"/>
    <w:rsid w:val="00B16663"/>
    <w:rsid w:val="00BA3AA7"/>
    <w:rsid w:val="00BF0CD1"/>
    <w:rsid w:val="00BF6CFA"/>
    <w:rsid w:val="00C36F39"/>
    <w:rsid w:val="00C52E6A"/>
    <w:rsid w:val="00C6290B"/>
    <w:rsid w:val="00C80CAC"/>
    <w:rsid w:val="00C90C7F"/>
    <w:rsid w:val="00C94FCD"/>
    <w:rsid w:val="00CA35BC"/>
    <w:rsid w:val="00CB019E"/>
    <w:rsid w:val="00CB3AB7"/>
    <w:rsid w:val="00CB44D6"/>
    <w:rsid w:val="00CD6BD9"/>
    <w:rsid w:val="00CF1A5E"/>
    <w:rsid w:val="00D05EB2"/>
    <w:rsid w:val="00D31967"/>
    <w:rsid w:val="00D36601"/>
    <w:rsid w:val="00D50464"/>
    <w:rsid w:val="00DB68C4"/>
    <w:rsid w:val="00DC511C"/>
    <w:rsid w:val="00DC526A"/>
    <w:rsid w:val="00DD7E9B"/>
    <w:rsid w:val="00DF077D"/>
    <w:rsid w:val="00DF7A4B"/>
    <w:rsid w:val="00E422BF"/>
    <w:rsid w:val="00E5178E"/>
    <w:rsid w:val="00E61A30"/>
    <w:rsid w:val="00E631E9"/>
    <w:rsid w:val="00E70AB3"/>
    <w:rsid w:val="00E801C9"/>
    <w:rsid w:val="00E87988"/>
    <w:rsid w:val="00EC2F84"/>
    <w:rsid w:val="00EC5CB9"/>
    <w:rsid w:val="00F135D8"/>
    <w:rsid w:val="00F1438F"/>
    <w:rsid w:val="00F22F6E"/>
    <w:rsid w:val="00F303D1"/>
    <w:rsid w:val="00F44096"/>
    <w:rsid w:val="00F5480B"/>
    <w:rsid w:val="00F55CDA"/>
    <w:rsid w:val="00F717A8"/>
    <w:rsid w:val="00FA6768"/>
    <w:rsid w:val="00FB30E4"/>
    <w:rsid w:val="00FB6936"/>
    <w:rsid w:val="00FC2DDF"/>
    <w:rsid w:val="00FD6878"/>
    <w:rsid w:val="00FF4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C6290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0E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E8C"/>
    <w:rPr>
      <w:rFonts w:ascii="Tahoma" w:hAnsi="Tahoma" w:cs="Tahoma"/>
      <w:sz w:val="16"/>
      <w:szCs w:val="16"/>
    </w:rPr>
  </w:style>
  <w:style w:type="character" w:customStyle="1" w:styleId="Heading3Char">
    <w:name w:val="Heading 3 Char"/>
    <w:basedOn w:val="DefaultParagraphFont"/>
    <w:link w:val="Heading3"/>
    <w:uiPriority w:val="9"/>
    <w:rsid w:val="00C6290B"/>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6290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6290B"/>
    <w:rPr>
      <w:color w:val="0000FF"/>
      <w:u w:val="single"/>
    </w:rPr>
  </w:style>
  <w:style w:type="paragraph" w:styleId="ListParagraph">
    <w:name w:val="List Paragraph"/>
    <w:basedOn w:val="Normal"/>
    <w:uiPriority w:val="34"/>
    <w:qFormat/>
    <w:rsid w:val="00C52E6A"/>
    <w:pPr>
      <w:ind w:left="720"/>
      <w:contextualSpacing/>
    </w:pPr>
  </w:style>
  <w:style w:type="paragraph" w:styleId="Header">
    <w:name w:val="header"/>
    <w:basedOn w:val="Normal"/>
    <w:link w:val="HeaderChar"/>
    <w:uiPriority w:val="99"/>
    <w:unhideWhenUsed/>
    <w:rsid w:val="004E56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56A2"/>
  </w:style>
  <w:style w:type="paragraph" w:styleId="Footer">
    <w:name w:val="footer"/>
    <w:basedOn w:val="Normal"/>
    <w:link w:val="FooterChar"/>
    <w:uiPriority w:val="99"/>
    <w:unhideWhenUsed/>
    <w:rsid w:val="004E56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56A2"/>
  </w:style>
  <w:style w:type="character" w:styleId="FollowedHyperlink">
    <w:name w:val="FollowedHyperlink"/>
    <w:basedOn w:val="DefaultParagraphFont"/>
    <w:uiPriority w:val="99"/>
    <w:semiHidden/>
    <w:unhideWhenUsed/>
    <w:rsid w:val="000008A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C6290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0E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E8C"/>
    <w:rPr>
      <w:rFonts w:ascii="Tahoma" w:hAnsi="Tahoma" w:cs="Tahoma"/>
      <w:sz w:val="16"/>
      <w:szCs w:val="16"/>
    </w:rPr>
  </w:style>
  <w:style w:type="character" w:customStyle="1" w:styleId="Heading3Char">
    <w:name w:val="Heading 3 Char"/>
    <w:basedOn w:val="DefaultParagraphFont"/>
    <w:link w:val="Heading3"/>
    <w:uiPriority w:val="9"/>
    <w:rsid w:val="00C6290B"/>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6290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6290B"/>
    <w:rPr>
      <w:color w:val="0000FF"/>
      <w:u w:val="single"/>
    </w:rPr>
  </w:style>
  <w:style w:type="paragraph" w:styleId="ListParagraph">
    <w:name w:val="List Paragraph"/>
    <w:basedOn w:val="Normal"/>
    <w:uiPriority w:val="34"/>
    <w:qFormat/>
    <w:rsid w:val="00C52E6A"/>
    <w:pPr>
      <w:ind w:left="720"/>
      <w:contextualSpacing/>
    </w:pPr>
  </w:style>
  <w:style w:type="paragraph" w:styleId="Header">
    <w:name w:val="header"/>
    <w:basedOn w:val="Normal"/>
    <w:link w:val="HeaderChar"/>
    <w:uiPriority w:val="99"/>
    <w:unhideWhenUsed/>
    <w:rsid w:val="004E56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56A2"/>
  </w:style>
  <w:style w:type="paragraph" w:styleId="Footer">
    <w:name w:val="footer"/>
    <w:basedOn w:val="Normal"/>
    <w:link w:val="FooterChar"/>
    <w:uiPriority w:val="99"/>
    <w:unhideWhenUsed/>
    <w:rsid w:val="004E56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56A2"/>
  </w:style>
  <w:style w:type="character" w:styleId="FollowedHyperlink">
    <w:name w:val="FollowedHyperlink"/>
    <w:basedOn w:val="DefaultParagraphFont"/>
    <w:uiPriority w:val="99"/>
    <w:semiHidden/>
    <w:unhideWhenUsed/>
    <w:rsid w:val="000008A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4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902C9-FF7C-4377-87BF-696EB8417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2195</Words>
  <Characters>12512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Fish and Game</Company>
  <LinksUpToDate>false</LinksUpToDate>
  <CharactersWithSpaces>14678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wilcock</dc:creator>
  <cp:lastModifiedBy>Windows User</cp:lastModifiedBy>
  <cp:revision>14</cp:revision>
  <cp:lastPrinted>2017-04-16T21:08:00Z</cp:lastPrinted>
  <dcterms:created xsi:type="dcterms:W3CDTF">2017-04-16T20:53:00Z</dcterms:created>
  <dcterms:modified xsi:type="dcterms:W3CDTF">2018-03-09T00:10:00Z</dcterms:modified>
</cp:coreProperties>
</file>